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67A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Times New Roman" w:hAnsi="Times New Roman" w:eastAsia="方正小标宋简体" w:cs="Times New Roman"/>
          <w:bCs/>
          <w:snapToGrid w:val="0"/>
          <w:color w:val="FF0000"/>
          <w:w w:val="75"/>
          <w:kern w:val="0"/>
          <w:sz w:val="106"/>
          <w:szCs w:val="106"/>
          <w:lang w:val="en-US" w:eastAsia="zh-CN" w:bidi="ar"/>
        </w:rPr>
        <w:t>南昌航空大学党委统战部</w:t>
      </w:r>
    </w:p>
    <w:p w14:paraId="6285E7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
        </w:rPr>
      </w:pPr>
    </w:p>
    <w:p w14:paraId="1C15E1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w w:val="75"/>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22860</wp:posOffset>
                </wp:positionV>
                <wp:extent cx="5736590" cy="25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6590" cy="254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pt;margin-top:1.8pt;height:0.2pt;width:451.7pt;z-index:251659264;mso-width-relative:page;mso-height-relative:page;" filled="f" stroked="t" coordsize="21600,21600" o:gfxdata="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fQzz9cAAAAHAQAADwAAAAAAAAABACAAAAAiAAAAZHJzL2Rvd25yZXYu&#10;eG1sUEsBAhQAFAAAAAgAh07iQMbR2Jz8AQAA6AMAAA4AAAAAAAAAAQAgAAAAJgEAAGRycy9lMm9E&#10;b2MueG1sUEsFBgAAAAAGAAYAWQEAAJQFAAAAAA==&#10;">
                <v:fill on="f" focussize="0,0"/>
                <v:stroke weight="1.5pt" color="#FF0000" joinstyle="round"/>
                <v:imagedata o:title=""/>
                <o:lock v:ext="edit" aspectratio="f"/>
              </v:line>
            </w:pict>
          </mc:Fallback>
        </mc:AlternateContent>
      </w:r>
    </w:p>
    <w:p w14:paraId="2C03D6F5">
      <w:pPr>
        <w:keepNext w:val="0"/>
        <w:keepLines w:val="0"/>
        <w:pageBreakBefore w:val="0"/>
        <w:widowControl w:val="0"/>
        <w:tabs>
          <w:tab w:val="left" w:pos="5355"/>
        </w:tabs>
        <w:kinsoku/>
        <w:wordWrap/>
        <w:overflowPunct/>
        <w:topLinePunct w:val="0"/>
        <w:autoSpaceDE/>
        <w:autoSpaceDN/>
        <w:bidi w:val="0"/>
        <w:adjustRightInd/>
        <w:snapToGrid/>
        <w:spacing w:line="360" w:lineRule="auto"/>
        <w:jc w:val="both"/>
        <w:textAlignment w:val="auto"/>
        <w:rPr>
          <w:rFonts w:hint="eastAsia" w:ascii="方正小标宋简体" w:hAnsi="宋体" w:eastAsia="方正小标宋简体" w:cs="Times New Roman"/>
          <w:bCs/>
          <w:color w:val="auto"/>
          <w:kern w:val="2"/>
          <w:sz w:val="44"/>
          <w:szCs w:val="44"/>
          <w:lang w:val="en-US" w:eastAsia="zh-CN" w:bidi="ar"/>
        </w:rPr>
      </w:pPr>
      <w:bookmarkStart w:id="0" w:name="_GoBack"/>
      <w:r>
        <w:rPr>
          <w:rFonts w:hint="eastAsia" w:ascii="方正小标宋简体" w:hAnsi="宋体" w:eastAsia="方正小标宋简体" w:cs="Times New Roman"/>
          <w:bCs/>
          <w:color w:val="auto"/>
          <w:w w:val="95"/>
          <w:kern w:val="2"/>
          <w:sz w:val="44"/>
          <w:szCs w:val="44"/>
          <w:lang w:val="en-US" w:eastAsia="zh-CN" w:bidi="ar"/>
        </w:rPr>
        <w:t>关于举办南昌航空大学第三届“红石榴”文化节</w:t>
      </w:r>
    </w:p>
    <w:p w14:paraId="79BE2F03">
      <w:pPr>
        <w:keepNext w:val="0"/>
        <w:keepLines w:val="0"/>
        <w:pageBreakBefore w:val="0"/>
        <w:widowControl w:val="0"/>
        <w:tabs>
          <w:tab w:val="left" w:pos="5355"/>
        </w:tabs>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Times New Roman"/>
          <w:bCs/>
          <w:color w:val="auto"/>
          <w:sz w:val="44"/>
          <w:szCs w:val="44"/>
          <w:lang w:val="en-US" w:eastAsia="zh-CN"/>
        </w:rPr>
      </w:pPr>
      <w:r>
        <w:rPr>
          <w:rFonts w:hint="eastAsia" w:ascii="方正小标宋简体" w:hAnsi="宋体" w:eastAsia="方正小标宋简体" w:cs="Times New Roman"/>
          <w:bCs/>
          <w:color w:val="auto"/>
          <w:kern w:val="2"/>
          <w:sz w:val="44"/>
          <w:szCs w:val="44"/>
          <w:lang w:val="en-US" w:eastAsia="zh-CN" w:bidi="ar"/>
        </w:rPr>
        <w:t>开幕式暨民族特色文化展的通知</w:t>
      </w:r>
      <w:bookmarkEnd w:id="0"/>
    </w:p>
    <w:p w14:paraId="3A767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32"/>
          <w:szCs w:val="32"/>
          <w:lang w:val="en-US" w:eastAsia="zh-CN" w:bidi="ar"/>
        </w:rPr>
      </w:pPr>
    </w:p>
    <w:p w14:paraId="015BE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各学院：</w:t>
      </w:r>
    </w:p>
    <w:p w14:paraId="29394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为促进师生在浓郁的民族文化氛围以及形式多样的民族特色活动中感受中华民族多彩的文化特色，了解中华民族的历史和风俗习惯，促进各民族之间的交流与融合，增强民族凝聚力，铸牢中华民族共同体意识，经研究，决定在上海路校区举办第三届“红石榴”文化节开幕式暨民族特色文化展。现将有关事项通知如下：</w:t>
      </w:r>
    </w:p>
    <w:p w14:paraId="5593662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3" w:firstLineChars="200"/>
        <w:jc w:val="both"/>
        <w:textAlignment w:val="auto"/>
        <w:rPr>
          <w:rFonts w:hint="eastAsia" w:ascii="黑体" w:hAnsi="黑体" w:eastAsia="黑体" w:cs="黑体"/>
          <w:b/>
          <w:bCs/>
          <w:color w:val="000008"/>
          <w:spacing w:val="-5"/>
          <w:sz w:val="32"/>
          <w:szCs w:val="32"/>
          <w:lang w:eastAsia="zh-CN"/>
        </w:rPr>
      </w:pPr>
      <w:r>
        <w:rPr>
          <w:rFonts w:hint="eastAsia" w:ascii="黑体" w:hAnsi="黑体" w:eastAsia="黑体" w:cs="黑体"/>
          <w:b/>
          <w:bCs/>
          <w:color w:val="000008"/>
          <w:spacing w:val="-5"/>
          <w:sz w:val="32"/>
          <w:szCs w:val="32"/>
          <w:lang w:val="en-US" w:eastAsia="zh-CN"/>
        </w:rPr>
        <w:t>一</w:t>
      </w:r>
      <w:r>
        <w:rPr>
          <w:rFonts w:hint="eastAsia" w:ascii="黑体" w:hAnsi="黑体" w:eastAsia="黑体" w:cs="黑体"/>
          <w:b/>
          <w:bCs/>
          <w:color w:val="000008"/>
          <w:spacing w:val="-5"/>
          <w:sz w:val="32"/>
          <w:szCs w:val="32"/>
          <w:lang w:eastAsia="zh-CN"/>
        </w:rPr>
        <w:t>、活动主题</w:t>
      </w:r>
    </w:p>
    <w:p w14:paraId="21B24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中华民族一家亲 同心共筑中国梦</w:t>
      </w:r>
    </w:p>
    <w:p w14:paraId="570476F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3" w:firstLineChars="200"/>
        <w:jc w:val="both"/>
        <w:textAlignment w:val="auto"/>
        <w:rPr>
          <w:rFonts w:hint="eastAsia" w:ascii="黑体" w:hAnsi="黑体" w:eastAsia="黑体" w:cs="黑体"/>
          <w:b/>
          <w:bCs/>
          <w:color w:val="000008"/>
          <w:spacing w:val="-5"/>
          <w:sz w:val="32"/>
          <w:szCs w:val="32"/>
          <w:lang w:val="en-US" w:eastAsia="zh-CN"/>
        </w:rPr>
      </w:pPr>
      <w:r>
        <w:rPr>
          <w:rFonts w:hint="eastAsia" w:ascii="黑体" w:hAnsi="黑体" w:eastAsia="黑体" w:cs="黑体"/>
          <w:b/>
          <w:bCs/>
          <w:color w:val="000008"/>
          <w:spacing w:val="-5"/>
          <w:sz w:val="32"/>
          <w:szCs w:val="32"/>
          <w:lang w:val="en-US" w:eastAsia="zh-CN"/>
        </w:rPr>
        <w:t>二、活动对象</w:t>
      </w:r>
    </w:p>
    <w:p w14:paraId="443C9F7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仿宋_GB2312" w:hAnsi="仿宋_GB2312" w:cs="仿宋_GB2312"/>
          <w:b w:val="0"/>
          <w:bCs w:val="0"/>
          <w:kern w:val="2"/>
          <w:sz w:val="32"/>
          <w:szCs w:val="32"/>
          <w:lang w:val="en-US" w:eastAsia="zh-CN" w:bidi="ar"/>
        </w:rPr>
      </w:pPr>
      <w:r>
        <w:rPr>
          <w:rFonts w:hint="eastAsia" w:ascii="仿宋_GB2312" w:hAnsi="仿宋_GB2312" w:cs="仿宋_GB2312"/>
          <w:b w:val="0"/>
          <w:bCs w:val="0"/>
          <w:kern w:val="2"/>
          <w:sz w:val="32"/>
          <w:szCs w:val="32"/>
          <w:lang w:val="en-US" w:eastAsia="zh-CN" w:bidi="ar"/>
        </w:rPr>
        <w:t>在校本科生</w:t>
      </w:r>
    </w:p>
    <w:p w14:paraId="161ABF9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3" w:firstLineChars="200"/>
        <w:jc w:val="both"/>
        <w:textAlignment w:val="auto"/>
        <w:rPr>
          <w:rFonts w:hint="eastAsia" w:ascii="黑体" w:hAnsi="黑体" w:eastAsia="黑体" w:cs="黑体"/>
          <w:b/>
          <w:bCs/>
          <w:color w:val="000008"/>
          <w:spacing w:val="-5"/>
          <w:sz w:val="32"/>
          <w:szCs w:val="32"/>
          <w:lang w:val="en-US" w:eastAsia="zh-CN"/>
        </w:rPr>
      </w:pPr>
      <w:r>
        <w:rPr>
          <w:rFonts w:hint="eastAsia" w:ascii="黑体" w:hAnsi="黑体" w:eastAsia="黑体" w:cs="黑体"/>
          <w:b/>
          <w:bCs/>
          <w:color w:val="000008"/>
          <w:spacing w:val="-5"/>
          <w:sz w:val="32"/>
          <w:szCs w:val="32"/>
          <w:lang w:val="en-US" w:eastAsia="zh-CN"/>
        </w:rPr>
        <w:t>三、组织单位</w:t>
      </w:r>
    </w:p>
    <w:p w14:paraId="3C81FA6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仿宋_GB2312" w:hAnsi="仿宋_GB2312" w:cs="仿宋_GB2312"/>
          <w:b w:val="0"/>
          <w:bCs w:val="0"/>
          <w:kern w:val="2"/>
          <w:sz w:val="32"/>
          <w:szCs w:val="32"/>
          <w:lang w:val="en-US" w:eastAsia="zh-CN" w:bidi="ar"/>
        </w:rPr>
      </w:pPr>
      <w:r>
        <w:rPr>
          <w:rFonts w:hint="eastAsia" w:ascii="仿宋_GB2312" w:hAnsi="仿宋_GB2312" w:cs="仿宋_GB2312"/>
          <w:b w:val="0"/>
          <w:bCs w:val="0"/>
          <w:kern w:val="2"/>
          <w:sz w:val="32"/>
          <w:szCs w:val="32"/>
          <w:lang w:val="en-US" w:eastAsia="zh-CN" w:bidi="ar"/>
        </w:rPr>
        <w:t>主办单位：统战部</w:t>
      </w:r>
    </w:p>
    <w:p w14:paraId="07EEB25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仿宋_GB2312" w:hAnsi="仿宋_GB2312" w:cs="仿宋_GB2312"/>
          <w:b w:val="0"/>
          <w:bCs w:val="0"/>
          <w:kern w:val="2"/>
          <w:sz w:val="32"/>
          <w:szCs w:val="32"/>
          <w:lang w:val="en-US" w:eastAsia="zh-CN" w:bidi="ar"/>
        </w:rPr>
      </w:pPr>
      <w:r>
        <w:rPr>
          <w:rFonts w:hint="eastAsia" w:ascii="仿宋_GB2312" w:hAnsi="仿宋_GB2312" w:cs="仿宋_GB2312"/>
          <w:b w:val="0"/>
          <w:bCs w:val="0"/>
          <w:kern w:val="2"/>
          <w:sz w:val="32"/>
          <w:szCs w:val="32"/>
          <w:lang w:val="en-US" w:eastAsia="zh-CN" w:bidi="ar"/>
        </w:rPr>
        <w:t>承办单位：文法学院、经济管理学院、艺术与设计学院、体育学院</w:t>
      </w:r>
    </w:p>
    <w:p w14:paraId="20276B8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3" w:firstLineChars="200"/>
        <w:jc w:val="both"/>
        <w:textAlignment w:val="auto"/>
        <w:rPr>
          <w:rFonts w:hint="eastAsia" w:ascii="黑体" w:hAnsi="黑体" w:eastAsia="黑体" w:cs="黑体"/>
          <w:b/>
          <w:bCs/>
          <w:color w:val="000008"/>
          <w:spacing w:val="-5"/>
          <w:sz w:val="32"/>
          <w:szCs w:val="32"/>
          <w:lang w:val="en-US" w:eastAsia="zh-CN"/>
        </w:rPr>
      </w:pPr>
      <w:r>
        <w:rPr>
          <w:rFonts w:hint="eastAsia" w:ascii="黑体" w:hAnsi="黑体" w:eastAsia="黑体" w:cs="黑体"/>
          <w:b/>
          <w:bCs/>
          <w:color w:val="000008"/>
          <w:spacing w:val="-5"/>
          <w:sz w:val="32"/>
          <w:szCs w:val="32"/>
          <w:lang w:val="en-US" w:eastAsia="zh-CN"/>
        </w:rPr>
        <w:t>四、活动时间及地点</w:t>
      </w:r>
    </w:p>
    <w:p w14:paraId="60D6696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楷体_GB2312" w:hAnsi="楷体_GB2312" w:eastAsia="楷体_GB2312" w:cs="楷体_GB2312"/>
          <w:b/>
          <w:bCs/>
          <w:kern w:val="2"/>
          <w:sz w:val="32"/>
          <w:szCs w:val="32"/>
          <w:lang w:val="en-US" w:eastAsia="zh-CN" w:bidi="ar-SA"/>
        </w:rPr>
        <w:t>（一）活动时间</w:t>
      </w:r>
    </w:p>
    <w:p w14:paraId="465DA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民族文化展览、“国潮非遗”技艺展示：</w:t>
      </w:r>
    </w:p>
    <w:p w14:paraId="7A34E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2025</w:t>
      </w:r>
      <w:r>
        <w:rPr>
          <w:rFonts w:hint="eastAsia" w:ascii="仿宋_GB2312" w:hAnsi="仿宋_GB2312" w:eastAsia="仿宋_GB2312" w:cs="仿宋_GB2312"/>
          <w:b w:val="0"/>
          <w:bCs w:val="0"/>
          <w:kern w:val="2"/>
          <w:sz w:val="32"/>
          <w:szCs w:val="32"/>
          <w:lang w:val="en-US" w:eastAsia="zh-CN" w:bidi="ar"/>
        </w:rPr>
        <w:t>年</w:t>
      </w:r>
      <w:r>
        <w:rPr>
          <w:rFonts w:hint="eastAsia" w:ascii="Times New Roman" w:hAnsi="Times New Roman" w:eastAsia="仿宋_GB2312" w:cs="Times New Roman"/>
          <w:b w:val="0"/>
          <w:bCs w:val="0"/>
          <w:kern w:val="2"/>
          <w:sz w:val="32"/>
          <w:szCs w:val="32"/>
          <w:lang w:val="en-US" w:eastAsia="zh-CN" w:bidi="ar"/>
        </w:rPr>
        <w:t>11</w:t>
      </w:r>
      <w:r>
        <w:rPr>
          <w:rFonts w:hint="eastAsia" w:ascii="仿宋_GB2312" w:hAnsi="仿宋_GB2312" w:eastAsia="仿宋_GB2312" w:cs="仿宋_GB2312"/>
          <w:b w:val="0"/>
          <w:bCs w:val="0"/>
          <w:kern w:val="2"/>
          <w:sz w:val="32"/>
          <w:szCs w:val="32"/>
          <w:lang w:val="en-US" w:eastAsia="zh-CN" w:bidi="ar"/>
        </w:rPr>
        <w:t>月</w:t>
      </w:r>
      <w:r>
        <w:rPr>
          <w:rFonts w:hint="eastAsia" w:ascii="Times New Roman" w:hAnsi="Times New Roman" w:eastAsia="仿宋_GB2312" w:cs="Times New Roman"/>
          <w:b w:val="0"/>
          <w:bCs w:val="0"/>
          <w:kern w:val="2"/>
          <w:sz w:val="32"/>
          <w:szCs w:val="32"/>
          <w:lang w:val="en-US" w:eastAsia="zh-CN" w:bidi="ar"/>
        </w:rPr>
        <w:t>9</w:t>
      </w:r>
      <w:r>
        <w:rPr>
          <w:rFonts w:hint="eastAsia" w:ascii="仿宋_GB2312" w:hAnsi="仿宋_GB2312" w:eastAsia="仿宋_GB2312" w:cs="仿宋_GB2312"/>
          <w:b w:val="0"/>
          <w:bCs w:val="0"/>
          <w:kern w:val="2"/>
          <w:sz w:val="32"/>
          <w:szCs w:val="32"/>
          <w:lang w:val="en-US" w:eastAsia="zh-CN" w:bidi="ar"/>
        </w:rPr>
        <w:t>日</w:t>
      </w:r>
      <w:r>
        <w:rPr>
          <w:rFonts w:hint="eastAsia" w:ascii="Times New Roman" w:hAnsi="Times New Roman" w:eastAsia="仿宋_GB2312" w:cs="Times New Roman"/>
          <w:b w:val="0"/>
          <w:bCs w:val="0"/>
          <w:kern w:val="2"/>
          <w:sz w:val="32"/>
          <w:szCs w:val="32"/>
          <w:lang w:val="en-US" w:eastAsia="zh-CN" w:bidi="ar"/>
        </w:rPr>
        <w:t>14:30-16:00</w:t>
      </w:r>
    </w:p>
    <w:p w14:paraId="4AF15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民族趣味运动会：</w:t>
      </w:r>
    </w:p>
    <w:p w14:paraId="6D435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eastAsia" w:ascii="Times New Roman" w:hAnsi="Times New Roman" w:eastAsia="仿宋_GB2312" w:cs="Times New Roman"/>
          <w:b w:val="0"/>
          <w:bCs w:val="0"/>
          <w:color w:val="auto"/>
          <w:kern w:val="2"/>
          <w:sz w:val="32"/>
          <w:szCs w:val="32"/>
          <w:lang w:val="en-US" w:eastAsia="zh-CN" w:bidi="ar"/>
        </w:rPr>
        <w:t>2025</w:t>
      </w:r>
      <w:r>
        <w:rPr>
          <w:rFonts w:hint="eastAsia" w:ascii="仿宋_GB2312" w:hAnsi="仿宋_GB2312" w:eastAsia="仿宋_GB2312" w:cs="仿宋_GB2312"/>
          <w:b w:val="0"/>
          <w:bCs w:val="0"/>
          <w:color w:val="auto"/>
          <w:kern w:val="2"/>
          <w:sz w:val="32"/>
          <w:szCs w:val="32"/>
          <w:lang w:val="en-US" w:eastAsia="zh-CN" w:bidi="ar"/>
        </w:rPr>
        <w:t>年</w:t>
      </w:r>
      <w:r>
        <w:rPr>
          <w:rFonts w:hint="eastAsia" w:ascii="Times New Roman" w:hAnsi="Times New Roman" w:eastAsia="仿宋_GB2312" w:cs="Times New Roman"/>
          <w:b w:val="0"/>
          <w:bCs w:val="0"/>
          <w:color w:val="auto"/>
          <w:kern w:val="2"/>
          <w:sz w:val="32"/>
          <w:szCs w:val="32"/>
          <w:lang w:val="en-US" w:eastAsia="zh-CN" w:bidi="ar"/>
        </w:rPr>
        <w:t>11</w:t>
      </w:r>
      <w:r>
        <w:rPr>
          <w:rFonts w:hint="eastAsia" w:ascii="仿宋_GB2312" w:hAnsi="仿宋_GB2312" w:eastAsia="仿宋_GB2312" w:cs="仿宋_GB2312"/>
          <w:b w:val="0"/>
          <w:bCs w:val="0"/>
          <w:color w:val="auto"/>
          <w:kern w:val="2"/>
          <w:sz w:val="32"/>
          <w:szCs w:val="32"/>
          <w:lang w:val="en-US" w:eastAsia="zh-CN" w:bidi="ar"/>
        </w:rPr>
        <w:t>月</w:t>
      </w:r>
      <w:r>
        <w:rPr>
          <w:rFonts w:hint="eastAsia" w:ascii="Times New Roman" w:hAnsi="Times New Roman" w:eastAsia="仿宋_GB2312" w:cs="Times New Roman"/>
          <w:b w:val="0"/>
          <w:bCs w:val="0"/>
          <w:color w:val="auto"/>
          <w:kern w:val="2"/>
          <w:sz w:val="32"/>
          <w:szCs w:val="32"/>
          <w:lang w:val="en-US" w:eastAsia="zh-CN" w:bidi="ar"/>
        </w:rPr>
        <w:t>9</w:t>
      </w:r>
      <w:r>
        <w:rPr>
          <w:rFonts w:hint="eastAsia" w:ascii="仿宋_GB2312" w:hAnsi="仿宋_GB2312" w:eastAsia="仿宋_GB2312" w:cs="仿宋_GB2312"/>
          <w:b w:val="0"/>
          <w:bCs w:val="0"/>
          <w:color w:val="auto"/>
          <w:kern w:val="2"/>
          <w:sz w:val="32"/>
          <w:szCs w:val="32"/>
          <w:lang w:val="en-US" w:eastAsia="zh-CN" w:bidi="ar"/>
        </w:rPr>
        <w:t>日</w:t>
      </w:r>
      <w:r>
        <w:rPr>
          <w:rFonts w:hint="eastAsia" w:ascii="Times New Roman" w:hAnsi="Times New Roman" w:eastAsia="仿宋_GB2312" w:cs="Times New Roman"/>
          <w:b w:val="0"/>
          <w:bCs w:val="0"/>
          <w:color w:val="auto"/>
          <w:kern w:val="2"/>
          <w:sz w:val="32"/>
          <w:szCs w:val="32"/>
          <w:lang w:val="en-US" w:eastAsia="zh-CN" w:bidi="ar"/>
        </w:rPr>
        <w:t>16:00-17:00</w:t>
      </w:r>
    </w:p>
    <w:p w14:paraId="249C0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（二）活动地点</w:t>
      </w:r>
    </w:p>
    <w:p w14:paraId="4C8F6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南昌航空大学上海路校区田径场</w:t>
      </w:r>
    </w:p>
    <w:p w14:paraId="4BC421F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3" w:firstLineChars="200"/>
        <w:jc w:val="both"/>
        <w:textAlignment w:val="auto"/>
        <w:rPr>
          <w:rFonts w:hint="default" w:ascii="黑体" w:hAnsi="黑体" w:eastAsia="黑体" w:cs="黑体"/>
          <w:b/>
          <w:bCs/>
          <w:color w:val="000008"/>
          <w:spacing w:val="-5"/>
          <w:sz w:val="32"/>
          <w:szCs w:val="32"/>
          <w:lang w:val="en-US" w:eastAsia="zh-CN"/>
        </w:rPr>
      </w:pPr>
      <w:r>
        <w:rPr>
          <w:rFonts w:hint="eastAsia" w:ascii="黑体" w:hAnsi="黑体" w:eastAsia="黑体" w:cs="黑体"/>
          <w:b/>
          <w:bCs/>
          <w:color w:val="000008"/>
          <w:spacing w:val="-5"/>
          <w:sz w:val="32"/>
          <w:szCs w:val="32"/>
          <w:lang w:val="en-US" w:eastAsia="zh-CN"/>
        </w:rPr>
        <w:t>五、活动内容</w:t>
      </w:r>
    </w:p>
    <w:p w14:paraId="5C65D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活动包括民族文化展览、“国潮非遗”技艺展示、民族趣味运动会等多个体验项目。</w:t>
      </w:r>
    </w:p>
    <w:p w14:paraId="7B22C13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sz w:val="32"/>
          <w:szCs w:val="32"/>
          <w:lang w:val="en-US" w:eastAsia="zh-CN"/>
        </w:rPr>
        <w:t>民族文化展览</w:t>
      </w:r>
    </w:p>
    <w:p w14:paraId="1CDD5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1.</w:t>
      </w:r>
      <w:r>
        <w:rPr>
          <w:rFonts w:hint="eastAsia" w:ascii="仿宋_GB2312" w:hAnsi="仿宋_GB2312" w:eastAsia="仿宋_GB2312" w:cs="仿宋_GB2312"/>
          <w:b w:val="0"/>
          <w:bCs w:val="0"/>
          <w:kern w:val="2"/>
          <w:sz w:val="32"/>
          <w:szCs w:val="32"/>
          <w:lang w:val="en-US" w:eastAsia="zh-CN" w:bidi="ar"/>
        </w:rPr>
        <w:t>展览设立不同的展区，展示各民族的文化特色，包括传统服饰、手工艺品、特色美食等。</w:t>
      </w:r>
    </w:p>
    <w:p w14:paraId="11E82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2.</w:t>
      </w:r>
      <w:r>
        <w:rPr>
          <w:rFonts w:hint="eastAsia" w:ascii="仿宋_GB2312" w:hAnsi="仿宋_GB2312" w:eastAsia="仿宋_GB2312" w:cs="仿宋_GB2312"/>
          <w:b w:val="0"/>
          <w:bCs w:val="0"/>
          <w:kern w:val="2"/>
          <w:sz w:val="32"/>
          <w:szCs w:val="32"/>
          <w:lang w:val="en-US" w:eastAsia="zh-CN" w:bidi="ar"/>
        </w:rPr>
        <w:t>各民族的学生代表在现场进行讲解，介绍各民族文化的历史、特点。</w:t>
      </w:r>
    </w:p>
    <w:p w14:paraId="505A8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3.</w:t>
      </w:r>
      <w:r>
        <w:rPr>
          <w:rFonts w:hint="eastAsia" w:ascii="仿宋_GB2312" w:hAnsi="仿宋_GB2312" w:eastAsia="仿宋_GB2312" w:cs="仿宋_GB2312"/>
          <w:b w:val="0"/>
          <w:bCs w:val="0"/>
          <w:kern w:val="2"/>
          <w:sz w:val="32"/>
          <w:szCs w:val="32"/>
          <w:lang w:val="en-US" w:eastAsia="zh-CN" w:bidi="ar"/>
        </w:rPr>
        <w:t>同学们可进行游戏互动、美食品尝、拍照留念等，与各民族学生代表进行交流互动。</w:t>
      </w:r>
    </w:p>
    <w:p w14:paraId="2D5217B9">
      <w:pPr>
        <w:pStyle w:val="3"/>
        <w:keepNext w:val="0"/>
        <w:keepLines w:val="0"/>
        <w:pageBreakBefore w:val="0"/>
        <w:wordWrap/>
        <w:overflowPunct/>
        <w:topLinePunct w:val="0"/>
        <w:bidi w:val="0"/>
        <w:snapToGrid w:val="0"/>
        <w:spacing w:line="560" w:lineRule="exact"/>
        <w:ind w:left="0" w:leftChars="0" w:firstLine="643" w:firstLineChars="200"/>
        <w:jc w:val="both"/>
        <w:textAlignment w:val="auto"/>
        <w:rPr>
          <w:rFonts w:hint="eastAsia" w:ascii="仿宋" w:hAnsi="仿宋" w:eastAsia="仿宋" w:cs="仿宋"/>
          <w:b/>
          <w:bCs/>
          <w:sz w:val="30"/>
          <w:szCs w:val="30"/>
          <w:lang w:val="en-US" w:eastAsia="zh-CN"/>
        </w:rPr>
      </w:pPr>
      <w:r>
        <w:rPr>
          <w:rFonts w:hint="eastAsia" w:ascii="楷体_GB2312" w:hAnsi="楷体_GB2312" w:eastAsia="楷体_GB2312" w:cs="楷体_GB2312"/>
          <w:b/>
          <w:bCs/>
          <w:sz w:val="32"/>
          <w:szCs w:val="32"/>
          <w:lang w:val="en-US" w:eastAsia="zh-CN"/>
        </w:rPr>
        <w:t>（二）“国潮非遗”技艺展示</w:t>
      </w:r>
    </w:p>
    <w:p w14:paraId="13457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1.非遗艺术作品展示</w:t>
      </w:r>
    </w:p>
    <w:p w14:paraId="6FB64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展示艺术与设计学院学生的优秀设计作品，比如茶具、瓷盘等。</w:t>
      </w:r>
    </w:p>
    <w:p w14:paraId="27FEE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仿宋_GB2312" w:hAnsi="仿宋_GB2312" w:eastAsia="仿宋_GB2312" w:cs="仿宋_GB2312"/>
          <w:b/>
          <w:bCs/>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2.</w:t>
      </w:r>
      <w:r>
        <w:rPr>
          <w:rFonts w:hint="eastAsia" w:ascii="仿宋_GB2312" w:hAnsi="仿宋_GB2312" w:eastAsia="仿宋_GB2312" w:cs="仿宋_GB2312"/>
          <w:b/>
          <w:bCs/>
          <w:kern w:val="2"/>
          <w:sz w:val="32"/>
          <w:szCs w:val="32"/>
          <w:lang w:val="en-US" w:eastAsia="zh-CN" w:bidi="ar"/>
        </w:rPr>
        <w:t>非遗艺术活动体验</w:t>
      </w:r>
    </w:p>
    <w:p w14:paraId="6D6EF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活动分为“漆扇流光”与“香囊纳福”两个体验区，同学们可依次或选择性地体验。</w:t>
      </w:r>
    </w:p>
    <w:p w14:paraId="75DE6A62">
      <w:pPr>
        <w:pStyle w:val="3"/>
        <w:keepNext w:val="0"/>
        <w:keepLines w:val="0"/>
        <w:pageBreakBefore w:val="0"/>
        <w:wordWrap/>
        <w:overflowPunct/>
        <w:topLinePunct w:val="0"/>
        <w:bidi w:val="0"/>
        <w:snapToGrid w:val="0"/>
        <w:spacing w:line="56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（三）民族趣味运动会</w:t>
      </w:r>
    </w:p>
    <w:p w14:paraId="28728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活动设置同舟共济、趣味投壶、毽舞飞扬三个项目，以团队形式参赛，上海路校区四个学院各选派两支代表队，在这三个特色项目中开展角逐。活动设立一等奖、二等奖、三等奖各一名，并有丰厚的奖品。</w:t>
      </w:r>
    </w:p>
    <w:p w14:paraId="652CC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1.</w:t>
      </w:r>
      <w:r>
        <w:rPr>
          <w:rFonts w:hint="eastAsia" w:ascii="仿宋_GB2312" w:hAnsi="仿宋_GB2312" w:eastAsia="仿宋_GB2312" w:cs="仿宋_GB2312"/>
          <w:b/>
          <w:bCs/>
          <w:kern w:val="2"/>
          <w:sz w:val="32"/>
          <w:szCs w:val="32"/>
          <w:lang w:val="en-US" w:eastAsia="zh-CN" w:bidi="ar"/>
        </w:rPr>
        <w:t>同舟共济——板鞋运动（壮族）</w:t>
      </w:r>
    </w:p>
    <w:p w14:paraId="28C6A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（1）</w:t>
      </w:r>
      <w:r>
        <w:rPr>
          <w:rFonts w:hint="eastAsia" w:ascii="仿宋_GB2312" w:hAnsi="仿宋_GB2312" w:eastAsia="仿宋_GB2312" w:cs="仿宋_GB2312"/>
          <w:b w:val="0"/>
          <w:bCs w:val="0"/>
          <w:kern w:val="2"/>
          <w:sz w:val="32"/>
          <w:szCs w:val="32"/>
          <w:lang w:val="en-US" w:eastAsia="zh-CN" w:bidi="ar"/>
        </w:rPr>
        <w:t>参与人数</w:t>
      </w:r>
    </w:p>
    <w:p w14:paraId="6C6EF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eastAsia" w:ascii="仿宋_GB2312" w:hAnsi="仿宋_GB2312" w:eastAsia="仿宋_GB2312" w:cs="仿宋_GB2312"/>
          <w:b w:val="0"/>
          <w:bCs w:val="0"/>
          <w:kern w:val="2"/>
          <w:sz w:val="30"/>
          <w:szCs w:val="30"/>
          <w:lang w:val="en-US" w:eastAsia="zh-CN" w:bidi="ar"/>
        </w:rPr>
        <w:t>每个学院2支队伍，每队12人（6男6女）</w:t>
      </w:r>
    </w:p>
    <w:p w14:paraId="45B7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（2）</w:t>
      </w:r>
      <w:r>
        <w:rPr>
          <w:rFonts w:hint="eastAsia" w:ascii="仿宋_GB2312" w:hAnsi="仿宋_GB2312" w:eastAsia="仿宋_GB2312" w:cs="仿宋_GB2312"/>
          <w:b w:val="0"/>
          <w:bCs w:val="0"/>
          <w:kern w:val="2"/>
          <w:sz w:val="32"/>
          <w:szCs w:val="32"/>
          <w:lang w:val="en-US" w:eastAsia="zh-CN" w:bidi="ar"/>
        </w:rPr>
        <w:t>比赛方法</w:t>
      </w:r>
    </w:p>
    <w:p w14:paraId="48DAA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eastAsia" w:ascii="仿宋_GB2312" w:hAnsi="仿宋_GB2312" w:eastAsia="仿宋_GB2312" w:cs="仿宋_GB2312"/>
          <w:b w:val="0"/>
          <w:bCs w:val="0"/>
          <w:kern w:val="2"/>
          <w:sz w:val="30"/>
          <w:szCs w:val="30"/>
          <w:lang w:val="en-US" w:eastAsia="zh-CN" w:bidi="ar"/>
        </w:rPr>
        <w:t>男子一组，女子一组，对面接力回来，用时少者为胜。</w:t>
      </w:r>
    </w:p>
    <w:p w14:paraId="23C17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（3）</w:t>
      </w:r>
      <w:r>
        <w:rPr>
          <w:rFonts w:hint="eastAsia" w:ascii="仿宋_GB2312" w:hAnsi="仿宋_GB2312" w:eastAsia="仿宋_GB2312" w:cs="仿宋_GB2312"/>
          <w:b w:val="0"/>
          <w:bCs w:val="0"/>
          <w:kern w:val="2"/>
          <w:sz w:val="32"/>
          <w:szCs w:val="32"/>
          <w:lang w:val="en-US" w:eastAsia="zh-CN" w:bidi="ar"/>
        </w:rPr>
        <w:t>游戏规则</w:t>
      </w:r>
    </w:p>
    <w:p w14:paraId="01CF4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①</w:t>
      </w:r>
      <w:r>
        <w:rPr>
          <w:rFonts w:hint="eastAsia" w:ascii="仿宋_GB2312" w:hAnsi="仿宋_GB2312" w:eastAsia="仿宋_GB2312" w:cs="仿宋_GB2312"/>
          <w:b w:val="0"/>
          <w:bCs w:val="0"/>
          <w:kern w:val="2"/>
          <w:sz w:val="30"/>
          <w:szCs w:val="30"/>
          <w:lang w:val="en-US" w:eastAsia="zh-CN" w:bidi="ar"/>
        </w:rPr>
        <w:t>按照轨道上脚环数量固定在轨道上，听到开始的发令后比赛开始。</w:t>
      </w:r>
    </w:p>
    <w:p w14:paraId="44D39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②</w:t>
      </w:r>
      <w:r>
        <w:rPr>
          <w:rFonts w:hint="eastAsia" w:ascii="仿宋_GB2312" w:hAnsi="仿宋_GB2312" w:eastAsia="仿宋_GB2312" w:cs="仿宋_GB2312"/>
          <w:b w:val="0"/>
          <w:bCs w:val="0"/>
          <w:kern w:val="2"/>
          <w:sz w:val="30"/>
          <w:szCs w:val="30"/>
          <w:lang w:val="en-US" w:eastAsia="zh-CN" w:bidi="ar"/>
        </w:rPr>
        <w:t>活动过程中保持步调一致，遇到情况及时调整，如果调整不及时出现摔倒状况，大声告诉队友停止前进，注意安全。</w:t>
      </w:r>
    </w:p>
    <w:p w14:paraId="447F2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③</w:t>
      </w:r>
      <w:r>
        <w:rPr>
          <w:rFonts w:hint="eastAsia" w:ascii="仿宋_GB2312" w:hAnsi="仿宋_GB2312" w:eastAsia="仿宋_GB2312" w:cs="仿宋_GB2312"/>
          <w:b w:val="0"/>
          <w:bCs w:val="0"/>
          <w:kern w:val="2"/>
          <w:sz w:val="30"/>
          <w:szCs w:val="30"/>
          <w:lang w:val="en-US" w:eastAsia="zh-CN" w:bidi="ar"/>
        </w:rPr>
        <w:t>最好有教练或者学员参与指挥。</w:t>
      </w:r>
    </w:p>
    <w:p w14:paraId="6F66E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④</w:t>
      </w:r>
      <w:r>
        <w:rPr>
          <w:rFonts w:hint="eastAsia" w:ascii="仿宋_GB2312" w:hAnsi="仿宋_GB2312" w:eastAsia="仿宋_GB2312" w:cs="仿宋_GB2312"/>
          <w:b w:val="0"/>
          <w:bCs w:val="0"/>
          <w:kern w:val="2"/>
          <w:sz w:val="30"/>
          <w:szCs w:val="30"/>
          <w:lang w:val="en-US" w:eastAsia="zh-CN" w:bidi="ar"/>
        </w:rPr>
        <w:t>队员把手放在前面人肩膀上，以比赛器材后段触及终点线所在垂直平面计时停止，用时少者名次列前。</w:t>
      </w:r>
    </w:p>
    <w:p w14:paraId="3A4DA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（4）</w:t>
      </w:r>
      <w:r>
        <w:rPr>
          <w:rFonts w:hint="eastAsia" w:ascii="仿宋_GB2312" w:hAnsi="仿宋_GB2312" w:eastAsia="仿宋_GB2312" w:cs="仿宋_GB2312"/>
          <w:b w:val="0"/>
          <w:bCs w:val="0"/>
          <w:kern w:val="2"/>
          <w:sz w:val="32"/>
          <w:szCs w:val="32"/>
          <w:lang w:val="en-US" w:eastAsia="zh-CN" w:bidi="ar"/>
        </w:rPr>
        <w:t>比赛组织裁判方法</w:t>
      </w:r>
    </w:p>
    <w:p w14:paraId="6D8F2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①</w:t>
      </w:r>
      <w:r>
        <w:rPr>
          <w:rFonts w:hint="eastAsia" w:ascii="仿宋_GB2312" w:hAnsi="仿宋_GB2312" w:eastAsia="仿宋_GB2312" w:cs="仿宋_GB2312"/>
          <w:b w:val="0"/>
          <w:bCs w:val="0"/>
          <w:kern w:val="2"/>
          <w:sz w:val="30"/>
          <w:szCs w:val="30"/>
          <w:lang w:val="en-US" w:eastAsia="zh-CN" w:bidi="ar"/>
        </w:rPr>
        <w:t>比赛准备：四个单位为一组，根据场地安排20米，在比赛指定场区位置准备。</w:t>
      </w:r>
    </w:p>
    <w:p w14:paraId="6FB3E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②</w:t>
      </w:r>
      <w:r>
        <w:rPr>
          <w:rFonts w:hint="eastAsia" w:ascii="仿宋_GB2312" w:hAnsi="仿宋_GB2312" w:eastAsia="仿宋_GB2312" w:cs="仿宋_GB2312"/>
          <w:b w:val="0"/>
          <w:bCs w:val="0"/>
          <w:kern w:val="2"/>
          <w:sz w:val="30"/>
          <w:szCs w:val="30"/>
          <w:lang w:val="en-US" w:eastAsia="zh-CN" w:bidi="ar"/>
        </w:rPr>
        <w:t>比赛方法：每个比赛场地，起点和终点各一名裁判，起点裁判A审核上场队员，终点裁判B负责判定过终点线，并负责记录每队完成时间；场地两侧各一名裁判C、D，负责过程中违规的判罚。</w:t>
      </w:r>
    </w:p>
    <w:p w14:paraId="0F8880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③</w:t>
      </w:r>
      <w:r>
        <w:rPr>
          <w:rFonts w:hint="eastAsia" w:ascii="仿宋_GB2312" w:hAnsi="仿宋_GB2312" w:eastAsia="仿宋_GB2312" w:cs="仿宋_GB2312"/>
          <w:b w:val="0"/>
          <w:bCs w:val="0"/>
          <w:kern w:val="2"/>
          <w:sz w:val="30"/>
          <w:szCs w:val="30"/>
          <w:lang w:val="en-US" w:eastAsia="zh-CN" w:bidi="ar"/>
        </w:rPr>
        <w:t>比赛组织：每四个队伍为一组进行比赛，记录每一组完赛时间，以用时少者，决出前三名。</w:t>
      </w:r>
    </w:p>
    <w:p w14:paraId="5F248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④</w:t>
      </w:r>
      <w:r>
        <w:rPr>
          <w:rFonts w:hint="eastAsia" w:ascii="仿宋_GB2312" w:hAnsi="仿宋_GB2312" w:eastAsia="仿宋_GB2312" w:cs="仿宋_GB2312"/>
          <w:b w:val="0"/>
          <w:bCs w:val="0"/>
          <w:kern w:val="2"/>
          <w:sz w:val="30"/>
          <w:szCs w:val="30"/>
          <w:lang w:val="en-US" w:eastAsia="zh-CN" w:bidi="ar"/>
        </w:rPr>
        <w:t>脱扣队伍队员需要原地系好搭扣，再出发；否则加时5秒。</w:t>
      </w:r>
    </w:p>
    <w:p w14:paraId="73ABE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（5）</w:t>
      </w:r>
      <w:r>
        <w:rPr>
          <w:rFonts w:hint="eastAsia" w:ascii="仿宋_GB2312" w:hAnsi="仿宋_GB2312" w:eastAsia="仿宋_GB2312" w:cs="仿宋_GB2312"/>
          <w:b w:val="0"/>
          <w:bCs w:val="0"/>
          <w:kern w:val="2"/>
          <w:sz w:val="32"/>
          <w:szCs w:val="32"/>
          <w:lang w:val="en-US" w:eastAsia="zh-CN" w:bidi="ar"/>
        </w:rPr>
        <w:t>注意事项</w:t>
      </w:r>
    </w:p>
    <w:p w14:paraId="6F7D3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eastAsia" w:ascii="仿宋_GB2312" w:hAnsi="仿宋_GB2312" w:eastAsia="仿宋_GB2312" w:cs="仿宋_GB2312"/>
          <w:b w:val="0"/>
          <w:bCs w:val="0"/>
          <w:kern w:val="2"/>
          <w:sz w:val="30"/>
          <w:szCs w:val="30"/>
          <w:lang w:val="en-US" w:eastAsia="zh-CN" w:bidi="ar"/>
        </w:rPr>
        <w:t>给予一定的练习时间，然后进行比赛，没有参与的队员负责保护。</w:t>
      </w:r>
    </w:p>
    <w:p w14:paraId="3182F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2.</w:t>
      </w:r>
      <w:r>
        <w:rPr>
          <w:rFonts w:hint="eastAsia" w:ascii="仿宋_GB2312" w:hAnsi="仿宋_GB2312" w:eastAsia="仿宋_GB2312" w:cs="仿宋_GB2312"/>
          <w:b/>
          <w:bCs/>
          <w:kern w:val="2"/>
          <w:sz w:val="32"/>
          <w:szCs w:val="32"/>
          <w:lang w:val="en-US" w:eastAsia="zh-CN" w:bidi="ar"/>
        </w:rPr>
        <w:t xml:space="preserve">趣味投壶（朝鲜族等） </w:t>
      </w:r>
    </w:p>
    <w:p w14:paraId="5EF19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（1）</w:t>
      </w:r>
      <w:r>
        <w:rPr>
          <w:rFonts w:hint="eastAsia" w:ascii="仿宋_GB2312" w:hAnsi="仿宋_GB2312" w:eastAsia="仿宋_GB2312" w:cs="仿宋_GB2312"/>
          <w:b w:val="0"/>
          <w:bCs w:val="0"/>
          <w:kern w:val="2"/>
          <w:sz w:val="32"/>
          <w:szCs w:val="32"/>
          <w:lang w:val="en-US" w:eastAsia="zh-CN" w:bidi="ar"/>
        </w:rPr>
        <w:t>参与人数</w:t>
      </w:r>
    </w:p>
    <w:p w14:paraId="5CF10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eastAsia" w:ascii="仿宋_GB2312" w:hAnsi="仿宋_GB2312" w:eastAsia="仿宋_GB2312" w:cs="仿宋_GB2312"/>
          <w:b w:val="0"/>
          <w:bCs w:val="0"/>
          <w:kern w:val="2"/>
          <w:sz w:val="30"/>
          <w:szCs w:val="30"/>
          <w:lang w:val="en-US" w:eastAsia="zh-CN" w:bidi="ar"/>
        </w:rPr>
        <w:t>每个学院2支队伍，每队6人（3男3女）</w:t>
      </w:r>
    </w:p>
    <w:p w14:paraId="01AC5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（2）</w:t>
      </w:r>
      <w:r>
        <w:rPr>
          <w:rFonts w:hint="eastAsia" w:ascii="仿宋_GB2312" w:hAnsi="仿宋_GB2312" w:eastAsia="仿宋_GB2312" w:cs="仿宋_GB2312"/>
          <w:b w:val="0"/>
          <w:bCs w:val="0"/>
          <w:kern w:val="2"/>
          <w:sz w:val="32"/>
          <w:szCs w:val="32"/>
          <w:lang w:val="en-US" w:eastAsia="zh-CN" w:bidi="ar"/>
        </w:rPr>
        <w:t>游戏规则</w:t>
      </w:r>
    </w:p>
    <w:p w14:paraId="422C5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eastAsia" w:ascii="Times New Roman" w:hAnsi="Times New Roman" w:eastAsia="仿宋_GB2312" w:cs="Times New Roman"/>
          <w:b w:val="0"/>
          <w:bCs w:val="0"/>
          <w:kern w:val="2"/>
          <w:sz w:val="30"/>
          <w:szCs w:val="30"/>
          <w:lang w:val="en-US" w:eastAsia="zh-CN" w:bidi="ar"/>
        </w:rPr>
        <w:t>①</w:t>
      </w:r>
      <w:r>
        <w:rPr>
          <w:rFonts w:hint="eastAsia" w:ascii="仿宋_GB2312" w:hAnsi="仿宋_GB2312" w:eastAsia="仿宋_GB2312" w:cs="仿宋_GB2312"/>
          <w:b w:val="0"/>
          <w:bCs w:val="0"/>
          <w:kern w:val="2"/>
          <w:sz w:val="30"/>
          <w:szCs w:val="30"/>
          <w:lang w:val="en-US" w:eastAsia="zh-CN" w:bidi="ar"/>
        </w:rPr>
        <w:t>每人5支箭，站在规定的线后，向壶内投掷。</w:t>
      </w:r>
    </w:p>
    <w:p w14:paraId="4872C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②</w:t>
      </w:r>
      <w:r>
        <w:rPr>
          <w:rFonts w:hint="eastAsia" w:ascii="仿宋_GB2312" w:hAnsi="仿宋_GB2312" w:eastAsia="仿宋_GB2312" w:cs="仿宋_GB2312"/>
          <w:b w:val="0"/>
          <w:bCs w:val="0"/>
          <w:kern w:val="2"/>
          <w:sz w:val="30"/>
          <w:szCs w:val="30"/>
          <w:lang w:val="en-US" w:eastAsia="zh-CN" w:bidi="ar"/>
        </w:rPr>
        <w:t>每队队员依次进行投掷，每投进1支箭积1分，分数最多的前三支队伍获胜。</w:t>
      </w:r>
    </w:p>
    <w:p w14:paraId="05B89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（3）</w:t>
      </w:r>
      <w:r>
        <w:rPr>
          <w:rFonts w:hint="eastAsia" w:ascii="仿宋_GB2312" w:hAnsi="仿宋_GB2312" w:eastAsia="仿宋_GB2312" w:cs="仿宋_GB2312"/>
          <w:b w:val="0"/>
          <w:bCs w:val="0"/>
          <w:kern w:val="2"/>
          <w:sz w:val="32"/>
          <w:szCs w:val="32"/>
          <w:lang w:val="en-US" w:eastAsia="zh-CN" w:bidi="ar"/>
        </w:rPr>
        <w:t>注意事项</w:t>
      </w:r>
    </w:p>
    <w:p w14:paraId="2FA73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①</w:t>
      </w:r>
      <w:r>
        <w:rPr>
          <w:rFonts w:hint="eastAsia" w:ascii="仿宋_GB2312" w:hAnsi="仿宋_GB2312" w:eastAsia="仿宋_GB2312" w:cs="仿宋_GB2312"/>
          <w:b w:val="0"/>
          <w:bCs w:val="0"/>
          <w:kern w:val="2"/>
          <w:sz w:val="30"/>
          <w:szCs w:val="30"/>
          <w:lang w:val="en-US" w:eastAsia="zh-CN" w:bidi="ar"/>
        </w:rPr>
        <w:t>投掷时要确保周围无他人靠近，避免误伤他人。选择的箭应无尖锐边角，防止划伤。</w:t>
      </w:r>
    </w:p>
    <w:p w14:paraId="55ECD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②</w:t>
      </w:r>
      <w:r>
        <w:rPr>
          <w:rFonts w:hint="eastAsia" w:ascii="仿宋_GB2312" w:hAnsi="仿宋_GB2312" w:eastAsia="仿宋_GB2312" w:cs="仿宋_GB2312"/>
          <w:b w:val="0"/>
          <w:bCs w:val="0"/>
          <w:kern w:val="2"/>
          <w:sz w:val="30"/>
          <w:szCs w:val="30"/>
          <w:lang w:val="en-US" w:eastAsia="zh-CN" w:bidi="ar"/>
        </w:rPr>
        <w:t xml:space="preserve">玩家应按顺序投壶，避免争抢或同时投壶，确保游戏有序进行 </w:t>
      </w:r>
    </w:p>
    <w:p w14:paraId="1D21B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3.</w:t>
      </w:r>
      <w:r>
        <w:rPr>
          <w:rFonts w:hint="eastAsia" w:ascii="仿宋_GB2312" w:hAnsi="仿宋_GB2312" w:eastAsia="仿宋_GB2312" w:cs="仿宋_GB2312"/>
          <w:b/>
          <w:bCs/>
          <w:kern w:val="2"/>
          <w:sz w:val="32"/>
          <w:szCs w:val="32"/>
          <w:lang w:val="en-US" w:eastAsia="zh-CN" w:bidi="ar"/>
        </w:rPr>
        <w:t xml:space="preserve">毽舞飞扬——花样踢毽子（土家族、苗族等） </w:t>
      </w:r>
    </w:p>
    <w:p w14:paraId="601F9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eastAsia" w:ascii="Times New Roman" w:hAnsi="Times New Roman" w:eastAsia="仿宋_GB2312" w:cs="Times New Roman"/>
          <w:b w:val="0"/>
          <w:bCs w:val="0"/>
          <w:kern w:val="2"/>
          <w:sz w:val="32"/>
          <w:szCs w:val="32"/>
          <w:lang w:val="en-US" w:eastAsia="zh-CN" w:bidi="ar"/>
        </w:rPr>
        <w:t>（1）</w:t>
      </w:r>
      <w:r>
        <w:rPr>
          <w:rFonts w:hint="default" w:ascii="仿宋_GB2312" w:hAnsi="仿宋_GB2312" w:eastAsia="仿宋_GB2312" w:cs="仿宋_GB2312"/>
          <w:b w:val="0"/>
          <w:bCs w:val="0"/>
          <w:kern w:val="2"/>
          <w:sz w:val="30"/>
          <w:szCs w:val="30"/>
          <w:lang w:val="en-US" w:eastAsia="zh-CN" w:bidi="ar"/>
        </w:rPr>
        <w:t>参与人数</w:t>
      </w:r>
    </w:p>
    <w:p w14:paraId="65490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eastAsia" w:ascii="仿宋_GB2312" w:hAnsi="仿宋_GB2312" w:eastAsia="仿宋_GB2312" w:cs="仿宋_GB2312"/>
          <w:b w:val="0"/>
          <w:bCs w:val="0"/>
          <w:kern w:val="2"/>
          <w:sz w:val="30"/>
          <w:szCs w:val="30"/>
          <w:lang w:val="en-US" w:eastAsia="zh-CN" w:bidi="ar"/>
        </w:rPr>
        <w:t>每个学院2支队伍，每队6人（3男3女）</w:t>
      </w:r>
    </w:p>
    <w:p w14:paraId="606DB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eastAsia" w:ascii="Times New Roman" w:hAnsi="Times New Roman" w:eastAsia="仿宋_GB2312" w:cs="Times New Roman"/>
          <w:b w:val="0"/>
          <w:bCs w:val="0"/>
          <w:kern w:val="2"/>
          <w:sz w:val="32"/>
          <w:szCs w:val="32"/>
          <w:lang w:val="en-US" w:eastAsia="zh-CN" w:bidi="ar"/>
        </w:rPr>
        <w:t>（2）</w:t>
      </w:r>
      <w:r>
        <w:rPr>
          <w:rFonts w:hint="default" w:ascii="仿宋_GB2312" w:hAnsi="仿宋_GB2312" w:eastAsia="仿宋_GB2312" w:cs="仿宋_GB2312"/>
          <w:b w:val="0"/>
          <w:bCs w:val="0"/>
          <w:kern w:val="2"/>
          <w:sz w:val="30"/>
          <w:szCs w:val="30"/>
          <w:lang w:val="en-US" w:eastAsia="zh-CN" w:bidi="ar"/>
        </w:rPr>
        <w:t>比赛规则</w:t>
      </w:r>
    </w:p>
    <w:p w14:paraId="73907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①</w:t>
      </w:r>
      <w:r>
        <w:rPr>
          <w:rFonts w:hint="eastAsia" w:ascii="仿宋_GB2312" w:hAnsi="仿宋_GB2312" w:eastAsia="仿宋_GB2312" w:cs="仿宋_GB2312"/>
          <w:b w:val="0"/>
          <w:bCs w:val="0"/>
          <w:kern w:val="2"/>
          <w:sz w:val="30"/>
          <w:szCs w:val="30"/>
          <w:lang w:val="en-US" w:eastAsia="zh-CN" w:bidi="ar"/>
        </w:rPr>
        <w:t>划定直径3米的圆形区域，队员围圈站立</w:t>
      </w:r>
    </w:p>
    <w:p w14:paraId="3D848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②</w:t>
      </w:r>
      <w:r>
        <w:rPr>
          <w:rFonts w:hint="eastAsia" w:ascii="仿宋_GB2312" w:hAnsi="仿宋_GB2312" w:eastAsia="仿宋_GB2312" w:cs="仿宋_GB2312"/>
          <w:b w:val="0"/>
          <w:bCs w:val="0"/>
          <w:kern w:val="2"/>
          <w:sz w:val="30"/>
          <w:szCs w:val="30"/>
          <w:lang w:val="en-US" w:eastAsia="zh-CN" w:bidi="ar"/>
        </w:rPr>
        <w:t>裁判发令后，第一人开始踢毽并计数，每人每次最多踢三下，之后传给下一个人（可用脚、膝盖、肩膀传递，禁止用手），如一个人一次性踢了4次及以上，重新开始。</w:t>
      </w:r>
    </w:p>
    <w:p w14:paraId="1C565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b w:val="0"/>
          <w:bCs w:val="0"/>
          <w:kern w:val="2"/>
          <w:sz w:val="30"/>
          <w:szCs w:val="30"/>
          <w:lang w:val="en-US" w:eastAsia="zh-CN" w:bidi="ar"/>
        </w:rPr>
      </w:pPr>
      <w:r>
        <w:rPr>
          <w:rFonts w:hint="default" w:ascii="Times New Roman" w:hAnsi="Times New Roman" w:eastAsia="仿宋_GB2312" w:cs="Times New Roman"/>
          <w:b w:val="0"/>
          <w:bCs w:val="0"/>
          <w:kern w:val="2"/>
          <w:sz w:val="30"/>
          <w:szCs w:val="30"/>
          <w:lang w:val="en-US" w:eastAsia="zh-CN" w:bidi="ar"/>
        </w:rPr>
        <w:t>③</w:t>
      </w:r>
      <w:r>
        <w:rPr>
          <w:rFonts w:hint="eastAsia" w:ascii="仿宋_GB2312" w:hAnsi="仿宋_GB2312" w:eastAsia="仿宋_GB2312" w:cs="仿宋_GB2312"/>
          <w:b w:val="0"/>
          <w:bCs w:val="0"/>
          <w:kern w:val="2"/>
          <w:sz w:val="30"/>
          <w:szCs w:val="30"/>
          <w:lang w:val="en-US" w:eastAsia="zh-CN" w:bidi="ar"/>
        </w:rPr>
        <w:t>全队依次接力，毽子落地则数量清零，5分钟内取1次最好成绩。各队按照最好成绩进行排名</w:t>
      </w:r>
      <w:r>
        <w:rPr>
          <w:rFonts w:hint="default" w:ascii="仿宋_GB2312" w:hAnsi="仿宋_GB2312" w:eastAsia="仿宋_GB2312" w:cs="仿宋_GB2312"/>
          <w:b w:val="0"/>
          <w:bCs w:val="0"/>
          <w:kern w:val="2"/>
          <w:sz w:val="30"/>
          <w:szCs w:val="30"/>
          <w:lang w:val="en-US" w:eastAsia="zh-CN" w:bidi="ar"/>
        </w:rPr>
        <w:t>。</w:t>
      </w:r>
    </w:p>
    <w:p w14:paraId="2CBCCC9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3" w:firstLineChars="200"/>
        <w:jc w:val="both"/>
        <w:textAlignment w:val="auto"/>
        <w:rPr>
          <w:rFonts w:hint="eastAsia" w:ascii="黑体" w:hAnsi="黑体" w:eastAsia="黑体" w:cs="黑体"/>
          <w:b/>
          <w:bCs/>
          <w:color w:val="000008"/>
          <w:spacing w:val="-5"/>
          <w:sz w:val="32"/>
          <w:szCs w:val="32"/>
          <w:lang w:val="en-US" w:eastAsia="en-US"/>
        </w:rPr>
      </w:pPr>
      <w:r>
        <w:rPr>
          <w:rFonts w:hint="eastAsia" w:ascii="黑体" w:hAnsi="黑体" w:eastAsia="黑体" w:cs="黑体"/>
          <w:b/>
          <w:bCs/>
          <w:color w:val="000008"/>
          <w:spacing w:val="-5"/>
          <w:sz w:val="32"/>
          <w:szCs w:val="32"/>
          <w:lang w:val="en-US" w:eastAsia="zh-CN"/>
        </w:rPr>
        <w:t>六</w:t>
      </w:r>
      <w:r>
        <w:rPr>
          <w:rFonts w:hint="eastAsia" w:ascii="黑体" w:hAnsi="黑体" w:eastAsia="黑体" w:cs="黑体"/>
          <w:b/>
          <w:bCs/>
          <w:color w:val="000008"/>
          <w:spacing w:val="-5"/>
          <w:sz w:val="32"/>
          <w:szCs w:val="32"/>
          <w:lang w:val="en-US" w:eastAsia="en-US"/>
        </w:rPr>
        <w:t>、</w:t>
      </w:r>
      <w:r>
        <w:rPr>
          <w:rFonts w:hint="eastAsia" w:ascii="黑体" w:hAnsi="黑体" w:eastAsia="黑体" w:cs="黑体"/>
          <w:b/>
          <w:bCs/>
          <w:color w:val="000008"/>
          <w:spacing w:val="-5"/>
          <w:sz w:val="32"/>
          <w:szCs w:val="32"/>
          <w:lang w:val="en-US" w:eastAsia="zh-CN"/>
        </w:rPr>
        <w:t>活动</w:t>
      </w:r>
      <w:r>
        <w:rPr>
          <w:rFonts w:hint="eastAsia" w:ascii="黑体" w:hAnsi="黑体" w:eastAsia="黑体" w:cs="黑体"/>
          <w:b/>
          <w:bCs/>
          <w:color w:val="000008"/>
          <w:spacing w:val="-5"/>
          <w:sz w:val="32"/>
          <w:szCs w:val="32"/>
          <w:lang w:val="en-US" w:eastAsia="en-US"/>
        </w:rPr>
        <w:t>要求</w:t>
      </w:r>
    </w:p>
    <w:p w14:paraId="1E89C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仿宋_GB2312" w:hAnsi="仿宋_GB2312" w:eastAsia="仿宋_GB2312" w:cs="仿宋_GB2312"/>
          <w:b w:val="0"/>
          <w:bCs w:val="0"/>
          <w:kern w:val="2"/>
          <w:sz w:val="32"/>
          <w:szCs w:val="32"/>
          <w:lang w:val="en-US" w:eastAsia="en-US" w:bidi="ar"/>
        </w:rPr>
      </w:pPr>
      <w:r>
        <w:rPr>
          <w:rFonts w:hint="eastAsia" w:ascii="楷体_GB2312" w:hAnsi="楷体_GB2312" w:eastAsia="楷体_GB2312" w:cs="楷体_GB2312"/>
          <w:b/>
          <w:bCs/>
          <w:kern w:val="2"/>
          <w:sz w:val="32"/>
          <w:szCs w:val="32"/>
          <w:lang w:val="en-US" w:eastAsia="en-US" w:bidi="ar-SA"/>
        </w:rPr>
        <w:t>（一）加强组织领导。</w:t>
      </w:r>
      <w:r>
        <w:rPr>
          <w:rFonts w:hint="eastAsia" w:ascii="仿宋_GB2312" w:hAnsi="仿宋_GB2312" w:eastAsia="仿宋_GB2312" w:cs="仿宋_GB2312"/>
          <w:b w:val="0"/>
          <w:bCs w:val="0"/>
          <w:kern w:val="2"/>
          <w:sz w:val="32"/>
          <w:szCs w:val="32"/>
          <w:lang w:val="en-US" w:eastAsia="en-US" w:bidi="ar"/>
        </w:rPr>
        <w:t>各学院</w:t>
      </w:r>
      <w:r>
        <w:rPr>
          <w:rFonts w:hint="eastAsia" w:ascii="仿宋_GB2312" w:hAnsi="仿宋_GB2312" w:eastAsia="仿宋_GB2312" w:cs="仿宋_GB2312"/>
          <w:b w:val="0"/>
          <w:bCs w:val="0"/>
          <w:kern w:val="2"/>
          <w:sz w:val="32"/>
          <w:szCs w:val="32"/>
          <w:lang w:val="en-US" w:eastAsia="zh-CN" w:bidi="ar"/>
        </w:rPr>
        <w:t>要</w:t>
      </w:r>
      <w:r>
        <w:rPr>
          <w:rFonts w:hint="eastAsia" w:ascii="仿宋_GB2312" w:hAnsi="仿宋_GB2312" w:eastAsia="仿宋_GB2312" w:cs="仿宋_GB2312"/>
          <w:b w:val="0"/>
          <w:bCs w:val="0"/>
          <w:kern w:val="2"/>
          <w:sz w:val="32"/>
          <w:szCs w:val="32"/>
          <w:lang w:val="en-US" w:eastAsia="en-US" w:bidi="ar"/>
        </w:rPr>
        <w:t>高度重视，广泛动员，扩大</w:t>
      </w:r>
      <w:r>
        <w:rPr>
          <w:rFonts w:hint="eastAsia" w:ascii="仿宋_GB2312" w:hAnsi="仿宋_GB2312" w:eastAsia="仿宋_GB2312" w:cs="仿宋_GB2312"/>
          <w:b w:val="0"/>
          <w:bCs w:val="0"/>
          <w:kern w:val="2"/>
          <w:sz w:val="32"/>
          <w:szCs w:val="32"/>
          <w:lang w:val="en-US" w:eastAsia="zh-CN" w:bidi="ar"/>
        </w:rPr>
        <w:t>本次</w:t>
      </w:r>
      <w:r>
        <w:rPr>
          <w:rFonts w:hint="eastAsia" w:ascii="仿宋_GB2312" w:hAnsi="仿宋_GB2312" w:eastAsia="仿宋_GB2312" w:cs="仿宋_GB2312"/>
          <w:b w:val="0"/>
          <w:bCs w:val="0"/>
          <w:kern w:val="2"/>
          <w:sz w:val="32"/>
          <w:szCs w:val="32"/>
          <w:lang w:val="en-US" w:eastAsia="en-US" w:bidi="ar"/>
        </w:rPr>
        <w:t>活动</w:t>
      </w:r>
      <w:r>
        <w:rPr>
          <w:rFonts w:hint="eastAsia" w:ascii="仿宋_GB2312" w:hAnsi="仿宋_GB2312" w:eastAsia="仿宋_GB2312" w:cs="仿宋_GB2312"/>
          <w:b w:val="0"/>
          <w:bCs w:val="0"/>
          <w:kern w:val="2"/>
          <w:sz w:val="32"/>
          <w:szCs w:val="32"/>
          <w:lang w:val="en-US" w:eastAsia="zh-CN" w:bidi="ar"/>
        </w:rPr>
        <w:t>的</w:t>
      </w:r>
      <w:r>
        <w:rPr>
          <w:rFonts w:hint="eastAsia" w:ascii="仿宋_GB2312" w:hAnsi="仿宋_GB2312" w:eastAsia="仿宋_GB2312" w:cs="仿宋_GB2312"/>
          <w:b w:val="0"/>
          <w:bCs w:val="0"/>
          <w:kern w:val="2"/>
          <w:sz w:val="32"/>
          <w:szCs w:val="32"/>
          <w:lang w:val="en-US" w:eastAsia="en-US" w:bidi="ar"/>
        </w:rPr>
        <w:t>覆盖面和影响力，确保</w:t>
      </w:r>
      <w:r>
        <w:rPr>
          <w:rFonts w:hint="eastAsia" w:ascii="仿宋_GB2312" w:hAnsi="仿宋_GB2312" w:eastAsia="仿宋_GB2312" w:cs="仿宋_GB2312"/>
          <w:b w:val="0"/>
          <w:bCs w:val="0"/>
          <w:kern w:val="2"/>
          <w:sz w:val="32"/>
          <w:szCs w:val="32"/>
          <w:lang w:val="en-US" w:eastAsia="zh-CN" w:bidi="ar"/>
        </w:rPr>
        <w:t>活动成效。</w:t>
      </w:r>
      <w:r>
        <w:rPr>
          <w:rFonts w:hint="eastAsia" w:ascii="仿宋_GB2312" w:hAnsi="仿宋_GB2312" w:cs="仿宋_GB2312"/>
          <w:b w:val="0"/>
          <w:bCs w:val="0"/>
          <w:kern w:val="2"/>
          <w:sz w:val="32"/>
          <w:szCs w:val="32"/>
          <w:lang w:val="en-US" w:eastAsia="zh-CN" w:bidi="ar"/>
        </w:rPr>
        <w:t>文</w:t>
      </w:r>
      <w:r>
        <w:rPr>
          <w:rFonts w:hint="eastAsia" w:ascii="仿宋_GB2312" w:hAnsi="仿宋_GB2312" w:eastAsia="仿宋_GB2312" w:cs="仿宋_GB2312"/>
          <w:b w:val="0"/>
          <w:bCs w:val="0"/>
          <w:kern w:val="2"/>
          <w:sz w:val="32"/>
          <w:szCs w:val="32"/>
          <w:lang w:val="en-US" w:eastAsia="zh-CN" w:bidi="ar"/>
        </w:rPr>
        <w:t>法学院、经济管理学院、艺术与设计学院、软件学院</w:t>
      </w:r>
      <w:r>
        <w:rPr>
          <w:rFonts w:hint="default" w:ascii="仿宋_GB2312" w:hAnsi="仿宋_GB2312" w:eastAsia="仿宋_GB2312" w:cs="仿宋_GB2312"/>
          <w:b w:val="0"/>
          <w:bCs w:val="0"/>
          <w:kern w:val="2"/>
          <w:sz w:val="32"/>
          <w:szCs w:val="32"/>
          <w:lang w:val="en-US" w:eastAsia="zh-CN" w:bidi="ar"/>
        </w:rPr>
        <w:t>自行组织选拔</w:t>
      </w:r>
      <w:r>
        <w:rPr>
          <w:rFonts w:hint="eastAsia" w:ascii="仿宋_GB2312" w:hAnsi="仿宋_GB2312" w:eastAsia="仿宋_GB2312" w:cs="仿宋_GB2312"/>
          <w:b w:val="0"/>
          <w:bCs w:val="0"/>
          <w:kern w:val="2"/>
          <w:sz w:val="32"/>
          <w:szCs w:val="32"/>
          <w:lang w:val="en-US" w:eastAsia="zh-CN" w:bidi="ar"/>
        </w:rPr>
        <w:t>参加民族趣味运动会的选手</w:t>
      </w:r>
      <w:r>
        <w:rPr>
          <w:rFonts w:hint="default" w:ascii="仿宋_GB2312" w:hAnsi="仿宋_GB2312" w:eastAsia="仿宋_GB2312" w:cs="仿宋_GB2312"/>
          <w:b w:val="0"/>
          <w:bCs w:val="0"/>
          <w:kern w:val="2"/>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并于</w:t>
      </w:r>
      <w:r>
        <w:rPr>
          <w:rFonts w:hint="eastAsia" w:ascii="仿宋_GB2312" w:hAnsi="仿宋_GB2312" w:eastAsia="仿宋_GB2312" w:cs="仿宋_GB2312"/>
          <w:b/>
          <w:bCs/>
          <w:kern w:val="2"/>
          <w:sz w:val="32"/>
          <w:szCs w:val="32"/>
          <w:lang w:val="en-US" w:eastAsia="zh-CN" w:bidi="ar"/>
        </w:rPr>
        <w:t>11</w:t>
      </w:r>
      <w:r>
        <w:rPr>
          <w:rFonts w:hint="default" w:ascii="仿宋_GB2312" w:hAnsi="仿宋_GB2312" w:eastAsia="仿宋_GB2312" w:cs="仿宋_GB2312"/>
          <w:b/>
          <w:bCs/>
          <w:kern w:val="2"/>
          <w:sz w:val="32"/>
          <w:szCs w:val="32"/>
          <w:lang w:val="en-US" w:eastAsia="zh-CN" w:bidi="ar"/>
        </w:rPr>
        <w:t>月</w:t>
      </w:r>
      <w:r>
        <w:rPr>
          <w:rFonts w:hint="eastAsia" w:ascii="仿宋_GB2312" w:hAnsi="仿宋_GB2312" w:eastAsia="仿宋_GB2312" w:cs="仿宋_GB2312"/>
          <w:b/>
          <w:bCs/>
          <w:kern w:val="2"/>
          <w:sz w:val="32"/>
          <w:szCs w:val="32"/>
          <w:lang w:val="en-US" w:eastAsia="zh-CN" w:bidi="ar"/>
        </w:rPr>
        <w:t>7</w:t>
      </w:r>
      <w:r>
        <w:rPr>
          <w:rFonts w:hint="default" w:ascii="仿宋_GB2312" w:hAnsi="仿宋_GB2312" w:eastAsia="仿宋_GB2312" w:cs="仿宋_GB2312"/>
          <w:b/>
          <w:bCs/>
          <w:kern w:val="2"/>
          <w:sz w:val="32"/>
          <w:szCs w:val="32"/>
          <w:lang w:val="en-US" w:eastAsia="zh-CN" w:bidi="ar"/>
        </w:rPr>
        <w:t>日1</w:t>
      </w:r>
      <w:r>
        <w:rPr>
          <w:rFonts w:hint="eastAsia" w:ascii="仿宋_GB2312" w:hAnsi="仿宋_GB2312" w:eastAsia="仿宋_GB2312" w:cs="仿宋_GB2312"/>
          <w:b/>
          <w:bCs/>
          <w:kern w:val="2"/>
          <w:sz w:val="32"/>
          <w:szCs w:val="32"/>
          <w:lang w:val="en-US" w:eastAsia="zh-CN" w:bidi="ar"/>
        </w:rPr>
        <w:t>4</w:t>
      </w:r>
      <w:r>
        <w:rPr>
          <w:rFonts w:hint="default" w:ascii="仿宋_GB2312" w:hAnsi="仿宋_GB2312" w:eastAsia="仿宋_GB2312" w:cs="仿宋_GB2312"/>
          <w:b/>
          <w:bCs/>
          <w:kern w:val="2"/>
          <w:sz w:val="32"/>
          <w:szCs w:val="32"/>
          <w:lang w:val="en-US" w:eastAsia="zh-CN" w:bidi="ar"/>
        </w:rPr>
        <w:t>:00</w:t>
      </w:r>
      <w:r>
        <w:rPr>
          <w:rFonts w:hint="default" w:ascii="仿宋_GB2312" w:hAnsi="仿宋_GB2312" w:eastAsia="仿宋_GB2312" w:cs="仿宋_GB2312"/>
          <w:b w:val="0"/>
          <w:bCs w:val="0"/>
          <w:kern w:val="2"/>
          <w:sz w:val="32"/>
          <w:szCs w:val="32"/>
          <w:lang w:val="en-US" w:eastAsia="zh-CN" w:bidi="ar"/>
        </w:rPr>
        <w:t>之前，以学院为单位将报名表（见附件）发送至</w:t>
      </w:r>
      <w:r>
        <w:rPr>
          <w:rFonts w:hint="eastAsia" w:ascii="仿宋_GB2312" w:hAnsi="仿宋_GB2312" w:eastAsia="仿宋_GB2312" w:cs="仿宋_GB2312"/>
          <w:b w:val="0"/>
          <w:bCs w:val="0"/>
          <w:kern w:val="2"/>
          <w:sz w:val="32"/>
          <w:szCs w:val="32"/>
          <w:lang w:val="en-US" w:eastAsia="zh-CN" w:bidi="ar"/>
        </w:rPr>
        <w:t>体育学院李少鹏老师办公邮箱：70663@nchu.edu.cn。</w:t>
      </w:r>
    </w:p>
    <w:p w14:paraId="1FECE60F">
      <w:pPr>
        <w:keepNext w:val="0"/>
        <w:keepLines w:val="0"/>
        <w:pageBreakBefore w:val="0"/>
        <w:kinsoku/>
        <w:wordWrap/>
        <w:overflowPunct/>
        <w:topLinePunct w:val="0"/>
        <w:bidi w:val="0"/>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楷体_GB2312" w:hAnsi="楷体_GB2312" w:eastAsia="楷体_GB2312" w:cs="楷体_GB2312"/>
          <w:b/>
          <w:bCs/>
          <w:kern w:val="2"/>
          <w:sz w:val="32"/>
          <w:szCs w:val="32"/>
          <w:lang w:val="en-US" w:eastAsia="en-US" w:bidi="ar-SA"/>
        </w:rPr>
        <w:t>（二）强化宣传引导。</w:t>
      </w:r>
      <w:r>
        <w:rPr>
          <w:rFonts w:hint="eastAsia" w:ascii="仿宋_GB2312" w:hAnsi="仿宋_GB2312" w:eastAsia="仿宋_GB2312" w:cs="仿宋_GB2312"/>
          <w:b w:val="0"/>
          <w:bCs w:val="0"/>
          <w:kern w:val="2"/>
          <w:sz w:val="32"/>
          <w:szCs w:val="32"/>
          <w:lang w:val="en-US" w:eastAsia="en-US" w:bidi="ar"/>
        </w:rPr>
        <w:t>各</w:t>
      </w:r>
      <w:r>
        <w:rPr>
          <w:rFonts w:hint="eastAsia" w:ascii="仿宋_GB2312" w:hAnsi="仿宋_GB2312" w:eastAsia="仿宋_GB2312" w:cs="仿宋_GB2312"/>
          <w:b w:val="0"/>
          <w:bCs w:val="0"/>
          <w:kern w:val="2"/>
          <w:sz w:val="32"/>
          <w:szCs w:val="32"/>
          <w:lang w:val="en-US" w:eastAsia="zh-CN" w:bidi="ar"/>
        </w:rPr>
        <w:t>学院</w:t>
      </w:r>
      <w:r>
        <w:rPr>
          <w:rFonts w:hint="eastAsia" w:ascii="仿宋_GB2312" w:hAnsi="仿宋_GB2312" w:eastAsia="仿宋_GB2312" w:cs="仿宋_GB2312"/>
          <w:b w:val="0"/>
          <w:bCs w:val="0"/>
          <w:kern w:val="2"/>
          <w:sz w:val="32"/>
          <w:szCs w:val="32"/>
          <w:lang w:val="en-US" w:eastAsia="en-US" w:bidi="ar"/>
        </w:rPr>
        <w:t>要充分利用媒体资源，广泛动员</w:t>
      </w:r>
      <w:r>
        <w:rPr>
          <w:rFonts w:hint="eastAsia" w:ascii="仿宋_GB2312" w:hAnsi="仿宋_GB2312" w:eastAsia="仿宋_GB2312" w:cs="仿宋_GB2312"/>
          <w:b w:val="0"/>
          <w:bCs w:val="0"/>
          <w:kern w:val="2"/>
          <w:sz w:val="32"/>
          <w:szCs w:val="32"/>
          <w:lang w:val="en-US" w:eastAsia="zh-CN" w:bidi="ar"/>
        </w:rPr>
        <w:t>师生</w:t>
      </w:r>
      <w:r>
        <w:rPr>
          <w:rFonts w:hint="eastAsia" w:ascii="仿宋_GB2312" w:hAnsi="仿宋_GB2312" w:eastAsia="仿宋_GB2312" w:cs="仿宋_GB2312"/>
          <w:b w:val="0"/>
          <w:bCs w:val="0"/>
          <w:kern w:val="2"/>
          <w:sz w:val="32"/>
          <w:szCs w:val="32"/>
          <w:lang w:val="en-US" w:eastAsia="en-US" w:bidi="ar"/>
        </w:rPr>
        <w:t>积极参与本次活动，</w:t>
      </w:r>
      <w:r>
        <w:rPr>
          <w:rFonts w:hint="eastAsia" w:ascii="仿宋_GB2312" w:hAnsi="仿宋_GB2312" w:eastAsia="仿宋_GB2312" w:cs="仿宋_GB2312"/>
          <w:b w:val="0"/>
          <w:bCs w:val="0"/>
          <w:kern w:val="2"/>
          <w:sz w:val="32"/>
          <w:szCs w:val="32"/>
          <w:lang w:val="en-US" w:eastAsia="zh-CN" w:bidi="ar"/>
        </w:rPr>
        <w:t>营造铸牢中华民族共同体意识的良好氛围。</w:t>
      </w:r>
    </w:p>
    <w:p w14:paraId="3090C8F2">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p>
    <w:p w14:paraId="301ADF73">
      <w:pPr>
        <w:pStyle w:val="10"/>
        <w:keepNext w:val="0"/>
        <w:keepLines w:val="0"/>
        <w:pageBreakBefore w:val="0"/>
        <w:widowControl/>
        <w:wordWrap/>
        <w:overflowPunct/>
        <w:topLinePunct w:val="0"/>
        <w:bidi w:val="0"/>
        <w:spacing w:line="560" w:lineRule="exact"/>
        <w:ind w:firstLine="640" w:firstLineChars="200"/>
        <w:jc w:val="both"/>
        <w:rPr>
          <w:rFonts w:hint="default" w:eastAsia="方正小标宋简体"/>
          <w:lang w:val="en-US" w:eastAsia="zh-CN"/>
        </w:rPr>
      </w:pPr>
      <w:r>
        <w:rPr>
          <w:rFonts w:hint="eastAsia" w:ascii="Times New Roman" w:hAnsi="Times New Roman" w:eastAsia="仿宋_GB2312" w:cs="仿宋_GB2312"/>
          <w:b w:val="0"/>
          <w:bCs w:val="0"/>
          <w:kern w:val="2"/>
          <w:sz w:val="32"/>
          <w:szCs w:val="32"/>
          <w:lang w:val="en-US" w:eastAsia="zh-CN" w:bidi="ar"/>
        </w:rPr>
        <w:t>附件：</w:t>
      </w:r>
      <w:r>
        <w:rPr>
          <w:rFonts w:hint="eastAsia" w:ascii="仿宋_GB2312" w:hAnsi="仿宋_GB2312" w:eastAsia="仿宋_GB2312" w:cs="仿宋_GB2312"/>
          <w:b w:val="0"/>
          <w:bCs w:val="0"/>
          <w:snapToGrid/>
          <w:color w:val="auto"/>
          <w:kern w:val="2"/>
          <w:sz w:val="32"/>
          <w:szCs w:val="32"/>
          <w:lang w:val="en-US" w:eastAsia="zh-CN" w:bidi="ar"/>
        </w:rPr>
        <w:t>民族趣味运动会报名表</w:t>
      </w:r>
    </w:p>
    <w:p w14:paraId="29134586">
      <w:pPr>
        <w:keepNext w:val="0"/>
        <w:keepLines w:val="0"/>
        <w:pageBreakBefore w:val="0"/>
        <w:wordWrap/>
        <w:overflowPunct/>
        <w:topLinePunct w:val="0"/>
        <w:bidi w:val="0"/>
        <w:spacing w:line="560" w:lineRule="exact"/>
        <w:ind w:firstLine="640" w:firstLineChars="200"/>
        <w:jc w:val="both"/>
        <w:rPr>
          <w:rFonts w:hint="eastAsia" w:ascii="Times New Roman" w:hAnsi="Times New Roman" w:eastAsia="仿宋_GB2312" w:cs="仿宋_GB2312"/>
          <w:b w:val="0"/>
          <w:bCs w:val="0"/>
          <w:kern w:val="2"/>
          <w:sz w:val="32"/>
          <w:szCs w:val="32"/>
          <w:lang w:val="en-US" w:eastAsia="zh-CN" w:bidi="ar"/>
        </w:rPr>
      </w:pPr>
    </w:p>
    <w:p w14:paraId="36A78FD3">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仿宋_GB2312"/>
          <w:b w:val="0"/>
          <w:bCs w:val="0"/>
          <w:kern w:val="2"/>
          <w:sz w:val="32"/>
          <w:szCs w:val="32"/>
          <w:lang w:val="en-US" w:eastAsia="zh-CN" w:bidi="ar"/>
        </w:rPr>
      </w:pPr>
    </w:p>
    <w:p w14:paraId="1B1E4105">
      <w:pPr>
        <w:keepNext w:val="0"/>
        <w:keepLines w:val="0"/>
        <w:pageBreakBefore w:val="0"/>
        <w:wordWrap/>
        <w:overflowPunct/>
        <w:topLinePunct w:val="0"/>
        <w:bidi w:val="0"/>
        <w:spacing w:line="560" w:lineRule="exact"/>
        <w:ind w:firstLine="3520" w:firstLineChars="1100"/>
        <w:jc w:val="both"/>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南昌航空大学党委统战部</w:t>
      </w:r>
    </w:p>
    <w:p w14:paraId="27E0B3F9">
      <w:pPr>
        <w:keepNext w:val="0"/>
        <w:keepLines w:val="0"/>
        <w:pageBreakBefore w:val="0"/>
        <w:wordWrap/>
        <w:overflowPunct/>
        <w:topLinePunct w:val="0"/>
        <w:bidi w:val="0"/>
        <w:spacing w:line="560" w:lineRule="exact"/>
        <w:ind w:firstLine="4160" w:firstLineChars="1300"/>
        <w:jc w:val="both"/>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2025年11月6日</w:t>
      </w:r>
    </w:p>
    <w:p w14:paraId="50FA1D95">
      <w:pPr>
        <w:keepNext w:val="0"/>
        <w:keepLines w:val="0"/>
        <w:pageBreakBefore w:val="0"/>
        <w:wordWrap/>
        <w:overflowPunct/>
        <w:topLinePunct w:val="0"/>
        <w:bidi w:val="0"/>
        <w:spacing w:line="560" w:lineRule="exact"/>
        <w:ind w:firstLine="640" w:firstLineChars="200"/>
        <w:jc w:val="both"/>
        <w:rPr>
          <w:rFonts w:hint="eastAsia" w:ascii="Times New Roman" w:hAnsi="Times New Roman" w:eastAsia="仿宋_GB2312" w:cs="仿宋_GB2312"/>
          <w:b w:val="0"/>
          <w:bCs w:val="0"/>
          <w:kern w:val="2"/>
          <w:sz w:val="32"/>
          <w:szCs w:val="32"/>
          <w:lang w:val="en-US" w:eastAsia="zh-CN" w:bidi="ar"/>
        </w:rPr>
      </w:pPr>
    </w:p>
    <w:p w14:paraId="6D228EBB">
      <w:pPr>
        <w:spacing w:line="560" w:lineRule="exact"/>
        <w:ind w:firstLine="3520" w:firstLineChars="1100"/>
        <w:jc w:val="right"/>
        <w:rPr>
          <w:rFonts w:hint="eastAsia" w:ascii="Times New Roman" w:hAnsi="Times New Roman" w:eastAsia="仿宋_GB2312" w:cs="仿宋_GB2312"/>
          <w:b w:val="0"/>
          <w:bCs w:val="0"/>
          <w:kern w:val="2"/>
          <w:sz w:val="32"/>
          <w:szCs w:val="32"/>
          <w:lang w:val="en-US" w:eastAsia="zh-CN" w:bidi="ar"/>
        </w:rPr>
      </w:pPr>
    </w:p>
    <w:p w14:paraId="7EA708CD">
      <w:pPr>
        <w:spacing w:line="560" w:lineRule="exact"/>
        <w:ind w:firstLine="3520" w:firstLineChars="1100"/>
        <w:jc w:val="right"/>
        <w:rPr>
          <w:rFonts w:hint="eastAsia" w:ascii="Times New Roman" w:hAnsi="Times New Roman" w:eastAsia="仿宋_GB2312" w:cs="仿宋_GB2312"/>
          <w:b w:val="0"/>
          <w:bCs w:val="0"/>
          <w:kern w:val="2"/>
          <w:sz w:val="32"/>
          <w:szCs w:val="32"/>
          <w:lang w:val="en-US" w:eastAsia="zh-CN" w:bidi="ar"/>
        </w:rPr>
      </w:pPr>
    </w:p>
    <w:p w14:paraId="4CD4BE95">
      <w:pPr>
        <w:spacing w:line="560" w:lineRule="exact"/>
        <w:ind w:firstLine="3520" w:firstLineChars="1100"/>
        <w:jc w:val="right"/>
        <w:rPr>
          <w:rFonts w:hint="eastAsia" w:ascii="Times New Roman" w:hAnsi="Times New Roman" w:eastAsia="仿宋_GB2312" w:cs="仿宋_GB2312"/>
          <w:b w:val="0"/>
          <w:bCs w:val="0"/>
          <w:kern w:val="2"/>
          <w:sz w:val="32"/>
          <w:szCs w:val="32"/>
          <w:lang w:val="en-US" w:eastAsia="zh-CN" w:bidi="ar"/>
        </w:rPr>
      </w:pPr>
    </w:p>
    <w:p w14:paraId="31961F86">
      <w:pPr>
        <w:spacing w:line="560" w:lineRule="exact"/>
        <w:ind w:firstLine="3520" w:firstLineChars="1100"/>
        <w:jc w:val="right"/>
        <w:rPr>
          <w:rFonts w:hint="eastAsia" w:ascii="Times New Roman" w:hAnsi="Times New Roman" w:eastAsia="仿宋_GB2312" w:cs="仿宋_GB2312"/>
          <w:b w:val="0"/>
          <w:bCs w:val="0"/>
          <w:kern w:val="2"/>
          <w:sz w:val="32"/>
          <w:szCs w:val="32"/>
          <w:lang w:val="en-US" w:eastAsia="zh-CN" w:bidi="ar"/>
        </w:rPr>
      </w:pPr>
    </w:p>
    <w:p w14:paraId="44B903EC">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629F5635">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6D89D830">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07374C1C">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06E9142E">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671ABD1B">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6F8720AD">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48637D72">
      <w:pPr>
        <w:spacing w:line="560" w:lineRule="exact"/>
        <w:ind w:firstLine="3520" w:firstLineChars="1100"/>
        <w:jc w:val="right"/>
        <w:rPr>
          <w:rFonts w:hint="eastAsia" w:ascii="Times New Roman" w:hAnsi="Times New Roman" w:eastAsia="仿宋_GB2312" w:cs="仿宋_GB2312"/>
          <w:b w:val="0"/>
          <w:bCs w:val="0"/>
          <w:kern w:val="2"/>
          <w:sz w:val="32"/>
          <w:szCs w:val="32"/>
          <w:lang w:val="en-US" w:eastAsia="zh-CN" w:bidi="ar"/>
        </w:rPr>
      </w:pPr>
    </w:p>
    <w:p w14:paraId="27B99D79">
      <w:pPr>
        <w:spacing w:line="560" w:lineRule="exact"/>
        <w:jc w:val="both"/>
        <w:rPr>
          <w:rFonts w:hint="eastAsia" w:ascii="Times New Roman" w:hAnsi="Times New Roman" w:eastAsia="仿宋_GB2312" w:cs="仿宋_GB2312"/>
          <w:b w:val="0"/>
          <w:bCs w:val="0"/>
          <w:kern w:val="2"/>
          <w:sz w:val="32"/>
          <w:szCs w:val="32"/>
          <w:lang w:val="en-US" w:eastAsia="zh-CN" w:bidi="ar"/>
        </w:rPr>
      </w:pPr>
    </w:p>
    <w:p w14:paraId="43FA47E7">
      <w:pPr>
        <w:spacing w:line="480" w:lineRule="exact"/>
        <w:rPr>
          <w:rFonts w:hint="eastAsia" w:ascii="仿宋_GB2312" w:eastAsia="仿宋_GB2312"/>
          <w:sz w:val="28"/>
          <w:szCs w:val="28"/>
          <w:lang w:val="en-US" w:eastAsia="zh-CN"/>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326390</wp:posOffset>
                </wp:positionV>
                <wp:extent cx="5615940" cy="1270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1270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pt;margin-top:25.7pt;height:1pt;width:442.2pt;z-index:251661312;mso-width-relative:page;mso-height-relative:page;" filled="f" stroked="t" coordsize="21600,21600" o:gfxdata="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X6KrDWAAAACAEAAA8AAAAAAAAAAQAgAAAAIgAAAGRycy9kb3ducmV2&#10;LnhtbFBLAQIUABQAAAAIAIdO4kBnDsHA/gEAAPcDAAAOAAAAAAAAAAEAIAAAACUBAABkcnMvZTJv&#10;RG9jLnhtbFBLBQYAAAAABgAGAFkBAACVBQAAAAA=&#10;">
                <v:fill on="f" focussize="0,0"/>
                <v:stroke weight="1.5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5615940" cy="889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889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55pt;height:0.7pt;width:442.2pt;z-index:251660288;mso-width-relative:page;mso-height-relative:page;" filled="f" stroked="t" coordsize="21600,21600" o:gfxdata="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n+nI0gAAAAQBAAAPAAAAAAAAAAEAIAAAACIAAABkcnMvZG93bnJldi54bWxQ&#10;SwECFAAUAAAACACHTuJAglQo1P0BAAD2AwAADgAAAAAAAAABACAAAAAhAQAAZHJzL2Uyb0RvYy54&#10;bWxQSwUGAAAAAAYABgBZAQAAkAUAAAAA&#10;">
                <v:fill on="f" focussize="0,0"/>
                <v:stroke weight="1.5pt" color="#000000" joinstyle="round"/>
                <v:imagedata o:title=""/>
                <o:lock v:ext="edit" aspectratio="f"/>
              </v:line>
            </w:pict>
          </mc:Fallback>
        </mc:AlternateContent>
      </w:r>
      <w:r>
        <w:rPr>
          <w:rFonts w:hint="eastAsia" w:ascii="仿宋_GB2312" w:eastAsia="仿宋_GB2312"/>
          <w:sz w:val="28"/>
          <w:szCs w:val="28"/>
        </w:rPr>
        <w:t>南昌航空大学党委</w:t>
      </w:r>
      <w:r>
        <w:rPr>
          <w:rFonts w:hint="eastAsia" w:ascii="仿宋_GB2312" w:eastAsia="仿宋_GB2312"/>
          <w:sz w:val="28"/>
          <w:szCs w:val="28"/>
          <w:lang w:val="en-US" w:eastAsia="zh-CN"/>
        </w:rPr>
        <w:t>统战</w:t>
      </w:r>
      <w:r>
        <w:rPr>
          <w:rFonts w:hint="eastAsia" w:ascii="仿宋_GB2312" w:eastAsia="仿宋_GB2312"/>
          <w:sz w:val="28"/>
          <w:szCs w:val="28"/>
        </w:rPr>
        <w:t>部</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25</w:t>
      </w:r>
      <w:r>
        <w:rPr>
          <w:rFonts w:hint="eastAsia" w:ascii="仿宋_GB2312" w:eastAsia="仿宋_GB2312"/>
          <w:sz w:val="28"/>
          <w:szCs w:val="28"/>
        </w:rPr>
        <w:t>年</w:t>
      </w:r>
      <w:r>
        <w:rPr>
          <w:rFonts w:hint="default" w:ascii="Times New Roman" w:hAnsi="Times New Roman" w:eastAsia="仿宋_GB2312" w:cs="Times New Roman"/>
          <w:sz w:val="28"/>
          <w:szCs w:val="28"/>
          <w:lang w:val="en-US" w:eastAsia="zh-CN"/>
        </w:rPr>
        <w:t>11</w:t>
      </w:r>
      <w:r>
        <w:rPr>
          <w:rFonts w:hint="eastAsia" w:ascii="仿宋_GB2312" w:eastAsia="仿宋_GB2312"/>
          <w:sz w:val="28"/>
          <w:szCs w:val="28"/>
        </w:rPr>
        <w:t>月</w:t>
      </w:r>
      <w:r>
        <w:rPr>
          <w:rFonts w:hint="eastAsia" w:ascii="Times New Roman" w:hAnsi="Times New Roman" w:eastAsia="仿宋_GB2312" w:cs="Times New Roman"/>
          <w:sz w:val="28"/>
          <w:szCs w:val="28"/>
          <w:lang w:val="en-US" w:eastAsia="zh-CN"/>
        </w:rPr>
        <w:t>6</w:t>
      </w:r>
      <w:r>
        <w:rPr>
          <w:rFonts w:hint="eastAsia" w:ascii="仿宋_GB2312" w:eastAsia="仿宋_GB2312"/>
          <w:sz w:val="28"/>
          <w:szCs w:val="28"/>
          <w:lang w:val="en-US" w:eastAsia="zh-CN"/>
        </w:rPr>
        <w:t>日</w:t>
      </w:r>
    </w:p>
    <w:p w14:paraId="0804049A">
      <w:pPr>
        <w:spacing w:line="480" w:lineRule="exact"/>
        <w:rPr>
          <w:rFonts w:hint="eastAsia" w:ascii="仿宋_GB2312" w:eastAsia="仿宋_GB2312"/>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B07AAB1">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auto"/>
        <w:rPr>
          <w:rFonts w:hint="eastAsia" w:ascii="黑体" w:hAnsi="黑体" w:eastAsia="黑体" w:cs="黑体"/>
          <w:b/>
          <w:bCs/>
          <w:color w:val="000008"/>
          <w:spacing w:val="-5"/>
          <w:sz w:val="32"/>
          <w:szCs w:val="32"/>
          <w:lang w:val="en-US" w:eastAsia="zh-CN"/>
        </w:rPr>
      </w:pPr>
      <w:r>
        <w:rPr>
          <w:rFonts w:hint="eastAsia" w:ascii="黑体" w:hAnsi="黑体" w:eastAsia="黑体" w:cs="黑体"/>
          <w:b/>
          <w:bCs/>
          <w:color w:val="000008"/>
          <w:spacing w:val="-5"/>
          <w:sz w:val="32"/>
          <w:szCs w:val="32"/>
          <w:lang w:val="en-US" w:eastAsia="zh-CN"/>
        </w:rPr>
        <w:t>附件</w:t>
      </w:r>
    </w:p>
    <w:p w14:paraId="53DAD47A">
      <w:pPr>
        <w:pStyle w:val="10"/>
        <w:widowControl/>
        <w:jc w:val="center"/>
        <w:rPr>
          <w:rFonts w:hint="default" w:ascii="方正小标宋简体" w:hAnsi="宋体" w:eastAsia="方正小标宋简体" w:cs="Times New Roman"/>
          <w:bCs/>
          <w:snapToGrid/>
          <w:color w:val="auto"/>
          <w:kern w:val="2"/>
          <w:sz w:val="44"/>
          <w:szCs w:val="44"/>
          <w:lang w:val="en-US" w:eastAsia="zh-CN" w:bidi="ar"/>
        </w:rPr>
      </w:pPr>
      <w:r>
        <w:rPr>
          <w:rFonts w:hint="eastAsia" w:ascii="方正小标宋简体" w:hAnsi="宋体" w:eastAsia="方正小标宋简体" w:cs="Times New Roman"/>
          <w:bCs/>
          <w:snapToGrid/>
          <w:color w:val="auto"/>
          <w:kern w:val="2"/>
          <w:sz w:val="44"/>
          <w:szCs w:val="44"/>
          <w:lang w:val="en-US" w:eastAsia="zh-CN" w:bidi="ar"/>
        </w:rPr>
        <w:t>民族趣味运动会报名表</w:t>
      </w:r>
    </w:p>
    <w:tbl>
      <w:tblPr>
        <w:tblStyle w:val="7"/>
        <w:tblpPr w:leftFromText="180" w:rightFromText="180" w:vertAnchor="text" w:horzAnchor="page" w:tblpX="1831" w:tblpY="441"/>
        <w:tblOverlap w:val="never"/>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405"/>
        <w:gridCol w:w="840"/>
        <w:gridCol w:w="60"/>
        <w:gridCol w:w="505"/>
        <w:gridCol w:w="170"/>
        <w:gridCol w:w="1235"/>
        <w:gridCol w:w="1"/>
        <w:gridCol w:w="1554"/>
        <w:gridCol w:w="540"/>
        <w:gridCol w:w="120"/>
        <w:gridCol w:w="105"/>
        <w:gridCol w:w="695"/>
        <w:gridCol w:w="1652"/>
      </w:tblGrid>
      <w:tr w14:paraId="7451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2980" w:type="dxa"/>
            <w:gridSpan w:val="5"/>
            <w:tcBorders>
              <w:tl2br w:val="nil"/>
              <w:tr2bl w:val="nil"/>
            </w:tcBorders>
            <w:noWrap w:val="0"/>
            <w:vAlign w:val="center"/>
          </w:tcPr>
          <w:p w14:paraId="38D6E6A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Times New Roman" w:eastAsia="仿宋_GB2312" w:cs="Times New Roman"/>
                <w:b w:val="0"/>
                <w:bCs w:val="0"/>
                <w:snapToGrid w:val="0"/>
                <w:color w:val="000000"/>
                <w:kern w:val="0"/>
                <w:sz w:val="28"/>
                <w:szCs w:val="28"/>
                <w:lang w:val="en-US" w:eastAsia="zh-CN"/>
              </w:rPr>
            </w:pPr>
            <w:r>
              <w:rPr>
                <w:rFonts w:hint="eastAsia" w:ascii="仿宋_GB2312" w:hAnsi="Times New Roman" w:eastAsia="仿宋_GB2312" w:cs="Times New Roman"/>
                <w:b w:val="0"/>
                <w:bCs w:val="0"/>
                <w:snapToGrid w:val="0"/>
                <w:color w:val="000000"/>
                <w:kern w:val="0"/>
                <w:sz w:val="28"/>
                <w:szCs w:val="28"/>
                <w:lang w:val="en-US" w:eastAsia="zh-CN"/>
              </w:rPr>
              <w:t>参赛学院</w:t>
            </w:r>
          </w:p>
        </w:tc>
        <w:tc>
          <w:tcPr>
            <w:tcW w:w="5902" w:type="dxa"/>
            <w:gridSpan w:val="8"/>
            <w:tcBorders>
              <w:tl2br w:val="nil"/>
              <w:tr2bl w:val="nil"/>
            </w:tcBorders>
            <w:noWrap w:val="0"/>
            <w:vAlign w:val="center"/>
          </w:tcPr>
          <w:p w14:paraId="533F938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Times New Roman" w:eastAsia="仿宋_GB2312" w:cs="Times New Roman"/>
                <w:b w:val="0"/>
                <w:bCs w:val="0"/>
                <w:snapToGrid w:val="0"/>
                <w:color w:val="000000"/>
                <w:kern w:val="0"/>
                <w:sz w:val="28"/>
                <w:szCs w:val="28"/>
                <w:lang w:val="en-US" w:eastAsia="zh-CN"/>
              </w:rPr>
            </w:pPr>
          </w:p>
        </w:tc>
      </w:tr>
      <w:tr w14:paraId="00F8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8882" w:type="dxa"/>
            <w:gridSpan w:val="13"/>
            <w:tcBorders>
              <w:tl2br w:val="nil"/>
              <w:tr2bl w:val="nil"/>
            </w:tcBorders>
            <w:shd w:val="clear" w:color="auto" w:fill="E7E6E6" w:themeFill="background2"/>
            <w:noWrap w:val="0"/>
            <w:vAlign w:val="center"/>
          </w:tcPr>
          <w:p w14:paraId="34766C4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项目一：同舟共济——板鞋运动</w:t>
            </w:r>
          </w:p>
        </w:tc>
      </w:tr>
      <w:tr w14:paraId="6BE5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4216" w:type="dxa"/>
            <w:gridSpan w:val="7"/>
            <w:tcBorders>
              <w:tl2br w:val="nil"/>
              <w:tr2bl w:val="nil"/>
            </w:tcBorders>
            <w:noWrap w:val="0"/>
            <w:vAlign w:val="center"/>
          </w:tcPr>
          <w:p w14:paraId="7FFAAC3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一队</w:t>
            </w:r>
          </w:p>
        </w:tc>
        <w:tc>
          <w:tcPr>
            <w:tcW w:w="4666" w:type="dxa"/>
            <w:gridSpan w:val="6"/>
            <w:tcBorders>
              <w:tl2br w:val="nil"/>
              <w:tr2bl w:val="nil"/>
            </w:tcBorders>
            <w:noWrap w:val="0"/>
            <w:vAlign w:val="center"/>
          </w:tcPr>
          <w:p w14:paraId="7590FA3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二队</w:t>
            </w:r>
          </w:p>
        </w:tc>
      </w:tr>
      <w:tr w14:paraId="7A1B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2305" w:type="dxa"/>
            <w:gridSpan w:val="3"/>
            <w:tcBorders>
              <w:tl2br w:val="nil"/>
              <w:tr2bl w:val="nil"/>
            </w:tcBorders>
            <w:noWrap w:val="0"/>
            <w:vAlign w:val="center"/>
          </w:tcPr>
          <w:p w14:paraId="6B03654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领队姓名、电话</w:t>
            </w:r>
          </w:p>
        </w:tc>
        <w:tc>
          <w:tcPr>
            <w:tcW w:w="1911" w:type="dxa"/>
            <w:gridSpan w:val="4"/>
            <w:tcBorders>
              <w:tl2br w:val="nil"/>
              <w:tr2bl w:val="nil"/>
            </w:tcBorders>
            <w:noWrap w:val="0"/>
            <w:vAlign w:val="center"/>
          </w:tcPr>
          <w:p w14:paraId="65FC98A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p>
        </w:tc>
        <w:tc>
          <w:tcPr>
            <w:tcW w:w="2094" w:type="dxa"/>
            <w:gridSpan w:val="2"/>
            <w:tcBorders>
              <w:tl2br w:val="nil"/>
              <w:tr2bl w:val="nil"/>
            </w:tcBorders>
            <w:noWrap w:val="0"/>
            <w:vAlign w:val="center"/>
          </w:tcPr>
          <w:p w14:paraId="386AC44F">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领队姓名、电话</w:t>
            </w:r>
          </w:p>
        </w:tc>
        <w:tc>
          <w:tcPr>
            <w:tcW w:w="2572" w:type="dxa"/>
            <w:gridSpan w:val="4"/>
            <w:tcBorders>
              <w:tl2br w:val="nil"/>
              <w:tr2bl w:val="nil"/>
            </w:tcBorders>
            <w:noWrap w:val="0"/>
            <w:vAlign w:val="center"/>
          </w:tcPr>
          <w:p w14:paraId="07FBA71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r>
      <w:tr w14:paraId="6E5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5A7A737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学号</w:t>
            </w:r>
          </w:p>
        </w:tc>
        <w:tc>
          <w:tcPr>
            <w:tcW w:w="1405" w:type="dxa"/>
            <w:gridSpan w:val="3"/>
            <w:tcBorders>
              <w:tl2br w:val="nil"/>
              <w:tr2bl w:val="nil"/>
            </w:tcBorders>
            <w:noWrap w:val="0"/>
            <w:vAlign w:val="center"/>
          </w:tcPr>
          <w:p w14:paraId="47E6D46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姓名</w:t>
            </w:r>
          </w:p>
        </w:tc>
        <w:tc>
          <w:tcPr>
            <w:tcW w:w="1406" w:type="dxa"/>
            <w:gridSpan w:val="3"/>
            <w:tcBorders>
              <w:tl2br w:val="nil"/>
              <w:tr2bl w:val="nil"/>
            </w:tcBorders>
            <w:noWrap w:val="0"/>
            <w:vAlign w:val="center"/>
          </w:tcPr>
          <w:p w14:paraId="098A91E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性别</w:t>
            </w:r>
          </w:p>
        </w:tc>
        <w:tc>
          <w:tcPr>
            <w:tcW w:w="1554" w:type="dxa"/>
            <w:tcBorders>
              <w:tl2br w:val="nil"/>
              <w:tr2bl w:val="nil"/>
            </w:tcBorders>
            <w:noWrap w:val="0"/>
            <w:vAlign w:val="center"/>
          </w:tcPr>
          <w:p w14:paraId="56F4C67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学号</w:t>
            </w:r>
          </w:p>
        </w:tc>
        <w:tc>
          <w:tcPr>
            <w:tcW w:w="1460" w:type="dxa"/>
            <w:gridSpan w:val="4"/>
            <w:tcBorders>
              <w:tl2br w:val="nil"/>
              <w:tr2bl w:val="nil"/>
            </w:tcBorders>
            <w:noWrap w:val="0"/>
            <w:vAlign w:val="center"/>
          </w:tcPr>
          <w:p w14:paraId="65D597D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姓名</w:t>
            </w:r>
          </w:p>
        </w:tc>
        <w:tc>
          <w:tcPr>
            <w:tcW w:w="1652" w:type="dxa"/>
            <w:tcBorders>
              <w:tl2br w:val="nil"/>
              <w:tr2bl w:val="nil"/>
            </w:tcBorders>
            <w:noWrap w:val="0"/>
            <w:vAlign w:val="center"/>
          </w:tcPr>
          <w:p w14:paraId="43BD5E4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性别</w:t>
            </w:r>
          </w:p>
        </w:tc>
      </w:tr>
      <w:tr w14:paraId="67D4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4C779A5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3CDB263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38572EC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4" w:type="dxa"/>
            <w:tcBorders>
              <w:tl2br w:val="nil"/>
              <w:tr2bl w:val="nil"/>
            </w:tcBorders>
            <w:noWrap w:val="0"/>
            <w:vAlign w:val="center"/>
          </w:tcPr>
          <w:p w14:paraId="2AEFD1D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680475E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0416FF8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0239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2CA66E2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77B41CA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78CDF18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4" w:type="dxa"/>
            <w:tcBorders>
              <w:tl2br w:val="nil"/>
              <w:tr2bl w:val="nil"/>
            </w:tcBorders>
            <w:noWrap w:val="0"/>
            <w:vAlign w:val="center"/>
          </w:tcPr>
          <w:p w14:paraId="34F9786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2498451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69BF84B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3755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076CAAA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159507B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1128792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4" w:type="dxa"/>
            <w:tcBorders>
              <w:tl2br w:val="nil"/>
              <w:tr2bl w:val="nil"/>
            </w:tcBorders>
            <w:noWrap w:val="0"/>
            <w:vAlign w:val="center"/>
          </w:tcPr>
          <w:p w14:paraId="27CD217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5ED8633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1A06A07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495C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4BE076C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68ACFD4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726FF9CF">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4" w:type="dxa"/>
            <w:tcBorders>
              <w:tl2br w:val="nil"/>
              <w:tr2bl w:val="nil"/>
            </w:tcBorders>
            <w:noWrap w:val="0"/>
            <w:vAlign w:val="center"/>
          </w:tcPr>
          <w:p w14:paraId="5990E6C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5A8514B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6F3AB46F">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006C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56EA5A4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658B244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51F0D02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4" w:type="dxa"/>
            <w:tcBorders>
              <w:tl2br w:val="nil"/>
              <w:tr2bl w:val="nil"/>
            </w:tcBorders>
            <w:noWrap w:val="0"/>
            <w:vAlign w:val="center"/>
          </w:tcPr>
          <w:p w14:paraId="11E42F1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3C91CE5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59DAA0D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2FDF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3278213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7751A9C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79490D8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4" w:type="dxa"/>
            <w:tcBorders>
              <w:tl2br w:val="nil"/>
              <w:tr2bl w:val="nil"/>
            </w:tcBorders>
            <w:noWrap w:val="0"/>
            <w:vAlign w:val="center"/>
          </w:tcPr>
          <w:p w14:paraId="2D062B7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3ACA0F0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5FE7643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0AE5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152763F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4D5E5CB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3825311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4" w:type="dxa"/>
            <w:tcBorders>
              <w:tl2br w:val="nil"/>
              <w:tr2bl w:val="nil"/>
            </w:tcBorders>
            <w:noWrap w:val="0"/>
            <w:vAlign w:val="center"/>
          </w:tcPr>
          <w:p w14:paraId="503F908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4AE676D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536EF57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0F40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6DF347A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121DCA1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19B1D89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4" w:type="dxa"/>
            <w:tcBorders>
              <w:tl2br w:val="nil"/>
              <w:tr2bl w:val="nil"/>
            </w:tcBorders>
            <w:noWrap w:val="0"/>
            <w:vAlign w:val="center"/>
          </w:tcPr>
          <w:p w14:paraId="7E13728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6322370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6490E79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4D7F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09D0E8E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0D3C91C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4034354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4" w:type="dxa"/>
            <w:tcBorders>
              <w:tl2br w:val="nil"/>
              <w:tr2bl w:val="nil"/>
            </w:tcBorders>
            <w:noWrap w:val="0"/>
            <w:vAlign w:val="center"/>
          </w:tcPr>
          <w:p w14:paraId="4298393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00C6BF1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483518E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1267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1364830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2C14901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38FC2BF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4" w:type="dxa"/>
            <w:tcBorders>
              <w:tl2br w:val="nil"/>
              <w:tr2bl w:val="nil"/>
            </w:tcBorders>
            <w:noWrap w:val="0"/>
            <w:vAlign w:val="center"/>
          </w:tcPr>
          <w:p w14:paraId="23E6140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23C4F30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7C9A55C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52A7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25504E7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4588E40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7BB01B3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4" w:type="dxa"/>
            <w:tcBorders>
              <w:tl2br w:val="nil"/>
              <w:tr2bl w:val="nil"/>
            </w:tcBorders>
            <w:noWrap w:val="0"/>
            <w:vAlign w:val="center"/>
          </w:tcPr>
          <w:p w14:paraId="5B7D238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44EFE89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198246F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5837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069F827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2B06CAE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p w14:paraId="6928CBC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p w14:paraId="3A1C52D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p w14:paraId="6909340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6" w:type="dxa"/>
            <w:gridSpan w:val="3"/>
            <w:tcBorders>
              <w:tl2br w:val="nil"/>
              <w:tr2bl w:val="nil"/>
            </w:tcBorders>
            <w:noWrap w:val="0"/>
            <w:vAlign w:val="center"/>
          </w:tcPr>
          <w:p w14:paraId="20139DD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4" w:type="dxa"/>
            <w:tcBorders>
              <w:tl2br w:val="nil"/>
              <w:tr2bl w:val="nil"/>
            </w:tcBorders>
            <w:noWrap w:val="0"/>
            <w:vAlign w:val="center"/>
          </w:tcPr>
          <w:p w14:paraId="52DA9B4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19637B4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18A9E0E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7335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8882" w:type="dxa"/>
            <w:gridSpan w:val="13"/>
            <w:tcBorders>
              <w:tl2br w:val="nil"/>
              <w:tr2bl w:val="nil"/>
            </w:tcBorders>
            <w:shd w:val="clear" w:color="auto" w:fill="E7E6E6" w:themeFill="background2"/>
            <w:noWrap w:val="0"/>
            <w:vAlign w:val="center"/>
          </w:tcPr>
          <w:p w14:paraId="0D04FAD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项目二：趣味投壶</w:t>
            </w:r>
          </w:p>
        </w:tc>
      </w:tr>
      <w:tr w14:paraId="206E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4216" w:type="dxa"/>
            <w:gridSpan w:val="7"/>
            <w:tcBorders>
              <w:tl2br w:val="nil"/>
              <w:tr2bl w:val="nil"/>
            </w:tcBorders>
            <w:noWrap w:val="0"/>
            <w:vAlign w:val="center"/>
          </w:tcPr>
          <w:p w14:paraId="27CEB07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一队</w:t>
            </w:r>
          </w:p>
        </w:tc>
        <w:tc>
          <w:tcPr>
            <w:tcW w:w="4666" w:type="dxa"/>
            <w:gridSpan w:val="6"/>
            <w:tcBorders>
              <w:tl2br w:val="nil"/>
              <w:tr2bl w:val="nil"/>
            </w:tcBorders>
            <w:noWrap w:val="0"/>
            <w:vAlign w:val="center"/>
          </w:tcPr>
          <w:p w14:paraId="7479C64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二队</w:t>
            </w:r>
          </w:p>
        </w:tc>
      </w:tr>
      <w:tr w14:paraId="530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2245" w:type="dxa"/>
            <w:gridSpan w:val="2"/>
            <w:tcBorders>
              <w:tl2br w:val="nil"/>
              <w:tr2bl w:val="nil"/>
            </w:tcBorders>
            <w:noWrap w:val="0"/>
            <w:vAlign w:val="center"/>
          </w:tcPr>
          <w:p w14:paraId="5CC5498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领队姓名、电话</w:t>
            </w:r>
          </w:p>
        </w:tc>
        <w:tc>
          <w:tcPr>
            <w:tcW w:w="1970" w:type="dxa"/>
            <w:gridSpan w:val="4"/>
            <w:tcBorders>
              <w:tl2br w:val="nil"/>
              <w:tr2bl w:val="nil"/>
            </w:tcBorders>
            <w:noWrap w:val="0"/>
            <w:vAlign w:val="center"/>
          </w:tcPr>
          <w:p w14:paraId="2B9F6C4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2215" w:type="dxa"/>
            <w:gridSpan w:val="4"/>
            <w:tcBorders>
              <w:tl2br w:val="nil"/>
              <w:tr2bl w:val="nil"/>
            </w:tcBorders>
            <w:noWrap w:val="0"/>
            <w:vAlign w:val="center"/>
          </w:tcPr>
          <w:p w14:paraId="351E652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领队姓名、电话</w:t>
            </w:r>
          </w:p>
        </w:tc>
        <w:tc>
          <w:tcPr>
            <w:tcW w:w="2452" w:type="dxa"/>
            <w:gridSpan w:val="3"/>
            <w:tcBorders>
              <w:tl2br w:val="nil"/>
              <w:tr2bl w:val="nil"/>
            </w:tcBorders>
            <w:noWrap w:val="0"/>
            <w:vAlign w:val="center"/>
          </w:tcPr>
          <w:p w14:paraId="7625F8B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r>
      <w:tr w14:paraId="2FB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1D4E92C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学号</w:t>
            </w:r>
          </w:p>
        </w:tc>
        <w:tc>
          <w:tcPr>
            <w:tcW w:w="1405" w:type="dxa"/>
            <w:gridSpan w:val="3"/>
            <w:tcBorders>
              <w:tl2br w:val="nil"/>
              <w:tr2bl w:val="nil"/>
            </w:tcBorders>
            <w:noWrap w:val="0"/>
            <w:vAlign w:val="center"/>
          </w:tcPr>
          <w:p w14:paraId="6110A62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姓名</w:t>
            </w:r>
          </w:p>
        </w:tc>
        <w:tc>
          <w:tcPr>
            <w:tcW w:w="1405" w:type="dxa"/>
            <w:gridSpan w:val="2"/>
            <w:tcBorders>
              <w:tl2br w:val="nil"/>
              <w:tr2bl w:val="nil"/>
            </w:tcBorders>
            <w:noWrap w:val="0"/>
            <w:vAlign w:val="center"/>
          </w:tcPr>
          <w:p w14:paraId="53878EE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性别</w:t>
            </w:r>
          </w:p>
        </w:tc>
        <w:tc>
          <w:tcPr>
            <w:tcW w:w="1555" w:type="dxa"/>
            <w:gridSpan w:val="2"/>
            <w:tcBorders>
              <w:tl2br w:val="nil"/>
              <w:tr2bl w:val="nil"/>
            </w:tcBorders>
            <w:noWrap w:val="0"/>
            <w:vAlign w:val="center"/>
          </w:tcPr>
          <w:p w14:paraId="4F89196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学号</w:t>
            </w:r>
          </w:p>
        </w:tc>
        <w:tc>
          <w:tcPr>
            <w:tcW w:w="1460" w:type="dxa"/>
            <w:gridSpan w:val="4"/>
            <w:tcBorders>
              <w:tl2br w:val="nil"/>
              <w:tr2bl w:val="nil"/>
            </w:tcBorders>
            <w:noWrap w:val="0"/>
            <w:vAlign w:val="center"/>
          </w:tcPr>
          <w:p w14:paraId="09D6F2E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姓名</w:t>
            </w:r>
          </w:p>
        </w:tc>
        <w:tc>
          <w:tcPr>
            <w:tcW w:w="1652" w:type="dxa"/>
            <w:tcBorders>
              <w:tl2br w:val="nil"/>
              <w:tr2bl w:val="nil"/>
            </w:tcBorders>
            <w:noWrap w:val="0"/>
            <w:vAlign w:val="center"/>
          </w:tcPr>
          <w:p w14:paraId="7590C6F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性别</w:t>
            </w:r>
          </w:p>
        </w:tc>
      </w:tr>
      <w:tr w14:paraId="0605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6054207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28F1F08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5EFACF0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5" w:type="dxa"/>
            <w:gridSpan w:val="2"/>
            <w:tcBorders>
              <w:tl2br w:val="nil"/>
              <w:tr2bl w:val="nil"/>
            </w:tcBorders>
            <w:noWrap w:val="0"/>
            <w:vAlign w:val="center"/>
          </w:tcPr>
          <w:p w14:paraId="15B35C5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7DD2024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4C7FCAA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1FA4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75B5B09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39A12D7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5825C5A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5" w:type="dxa"/>
            <w:gridSpan w:val="2"/>
            <w:tcBorders>
              <w:tl2br w:val="nil"/>
              <w:tr2bl w:val="nil"/>
            </w:tcBorders>
            <w:noWrap w:val="0"/>
            <w:vAlign w:val="center"/>
          </w:tcPr>
          <w:p w14:paraId="0095E5C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6FB4074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2D763DF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7364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7BAFEF9F">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3EEAE2D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387DBE7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5" w:type="dxa"/>
            <w:gridSpan w:val="2"/>
            <w:tcBorders>
              <w:tl2br w:val="nil"/>
              <w:tr2bl w:val="nil"/>
            </w:tcBorders>
            <w:noWrap w:val="0"/>
            <w:vAlign w:val="center"/>
          </w:tcPr>
          <w:p w14:paraId="6EFEFEA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2DF350A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6EFB025F">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050E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7520145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4E6656B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3AAB456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default"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5" w:type="dxa"/>
            <w:gridSpan w:val="2"/>
            <w:tcBorders>
              <w:tl2br w:val="nil"/>
              <w:tr2bl w:val="nil"/>
            </w:tcBorders>
            <w:noWrap w:val="0"/>
            <w:vAlign w:val="center"/>
          </w:tcPr>
          <w:p w14:paraId="31DAA73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422B1EC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3E9E26D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4A01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75566D2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04C70F4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6DA20F5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5" w:type="dxa"/>
            <w:gridSpan w:val="2"/>
            <w:tcBorders>
              <w:tl2br w:val="nil"/>
              <w:tr2bl w:val="nil"/>
            </w:tcBorders>
            <w:noWrap w:val="0"/>
            <w:vAlign w:val="center"/>
          </w:tcPr>
          <w:p w14:paraId="49954E9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1FFBF0B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50843B5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5606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7B49153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6D6FC16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3F90A48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5" w:type="dxa"/>
            <w:gridSpan w:val="2"/>
            <w:tcBorders>
              <w:tl2br w:val="nil"/>
              <w:tr2bl w:val="nil"/>
            </w:tcBorders>
            <w:noWrap w:val="0"/>
            <w:vAlign w:val="center"/>
          </w:tcPr>
          <w:p w14:paraId="3410523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7716840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6D23C93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7F05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8882" w:type="dxa"/>
            <w:gridSpan w:val="13"/>
            <w:tcBorders>
              <w:tl2br w:val="nil"/>
              <w:tr2bl w:val="nil"/>
            </w:tcBorders>
            <w:shd w:val="clear" w:color="auto" w:fill="E7E6E6" w:themeFill="background2"/>
            <w:noWrap w:val="0"/>
            <w:vAlign w:val="center"/>
          </w:tcPr>
          <w:p w14:paraId="7B3D9EE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项目三：毽舞飞扬</w:t>
            </w:r>
          </w:p>
        </w:tc>
      </w:tr>
      <w:tr w14:paraId="4837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4216" w:type="dxa"/>
            <w:gridSpan w:val="7"/>
            <w:tcBorders>
              <w:tl2br w:val="nil"/>
              <w:tr2bl w:val="nil"/>
            </w:tcBorders>
            <w:noWrap w:val="0"/>
            <w:vAlign w:val="center"/>
          </w:tcPr>
          <w:p w14:paraId="026400E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一队</w:t>
            </w:r>
          </w:p>
        </w:tc>
        <w:tc>
          <w:tcPr>
            <w:tcW w:w="4666" w:type="dxa"/>
            <w:gridSpan w:val="6"/>
            <w:tcBorders>
              <w:tl2br w:val="nil"/>
              <w:tr2bl w:val="nil"/>
            </w:tcBorders>
            <w:noWrap w:val="0"/>
            <w:vAlign w:val="center"/>
          </w:tcPr>
          <w:p w14:paraId="6969E2F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二队</w:t>
            </w:r>
          </w:p>
        </w:tc>
      </w:tr>
      <w:tr w14:paraId="6A66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2245" w:type="dxa"/>
            <w:gridSpan w:val="2"/>
            <w:tcBorders>
              <w:tl2br w:val="nil"/>
              <w:tr2bl w:val="nil"/>
            </w:tcBorders>
            <w:noWrap w:val="0"/>
            <w:vAlign w:val="center"/>
          </w:tcPr>
          <w:p w14:paraId="1725264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领队姓名、电话</w:t>
            </w:r>
          </w:p>
        </w:tc>
        <w:tc>
          <w:tcPr>
            <w:tcW w:w="1970" w:type="dxa"/>
            <w:gridSpan w:val="4"/>
            <w:tcBorders>
              <w:tl2br w:val="nil"/>
              <w:tr2bl w:val="nil"/>
            </w:tcBorders>
            <w:noWrap w:val="0"/>
            <w:vAlign w:val="center"/>
          </w:tcPr>
          <w:p w14:paraId="7217795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2320" w:type="dxa"/>
            <w:gridSpan w:val="5"/>
            <w:tcBorders>
              <w:tl2br w:val="nil"/>
              <w:tr2bl w:val="nil"/>
            </w:tcBorders>
            <w:noWrap w:val="0"/>
            <w:vAlign w:val="center"/>
          </w:tcPr>
          <w:p w14:paraId="25263D4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领队姓名、电话</w:t>
            </w:r>
          </w:p>
        </w:tc>
        <w:tc>
          <w:tcPr>
            <w:tcW w:w="2347" w:type="dxa"/>
            <w:gridSpan w:val="2"/>
            <w:tcBorders>
              <w:tl2br w:val="nil"/>
              <w:tr2bl w:val="nil"/>
            </w:tcBorders>
            <w:noWrap w:val="0"/>
            <w:vAlign w:val="center"/>
          </w:tcPr>
          <w:p w14:paraId="7834C63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r>
      <w:tr w14:paraId="7401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4C532F5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学号</w:t>
            </w:r>
          </w:p>
        </w:tc>
        <w:tc>
          <w:tcPr>
            <w:tcW w:w="1405" w:type="dxa"/>
            <w:gridSpan w:val="3"/>
            <w:tcBorders>
              <w:tl2br w:val="nil"/>
              <w:tr2bl w:val="nil"/>
            </w:tcBorders>
            <w:noWrap w:val="0"/>
            <w:vAlign w:val="center"/>
          </w:tcPr>
          <w:p w14:paraId="7DB300C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姓名</w:t>
            </w:r>
          </w:p>
        </w:tc>
        <w:tc>
          <w:tcPr>
            <w:tcW w:w="1405" w:type="dxa"/>
            <w:gridSpan w:val="2"/>
            <w:tcBorders>
              <w:tl2br w:val="nil"/>
              <w:tr2bl w:val="nil"/>
            </w:tcBorders>
            <w:noWrap w:val="0"/>
            <w:vAlign w:val="center"/>
          </w:tcPr>
          <w:p w14:paraId="7A75840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性别</w:t>
            </w:r>
          </w:p>
        </w:tc>
        <w:tc>
          <w:tcPr>
            <w:tcW w:w="1555" w:type="dxa"/>
            <w:gridSpan w:val="2"/>
            <w:tcBorders>
              <w:tl2br w:val="nil"/>
              <w:tr2bl w:val="nil"/>
            </w:tcBorders>
            <w:noWrap w:val="0"/>
            <w:vAlign w:val="center"/>
          </w:tcPr>
          <w:p w14:paraId="7E45A54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学号</w:t>
            </w:r>
          </w:p>
        </w:tc>
        <w:tc>
          <w:tcPr>
            <w:tcW w:w="1460" w:type="dxa"/>
            <w:gridSpan w:val="4"/>
            <w:tcBorders>
              <w:tl2br w:val="nil"/>
              <w:tr2bl w:val="nil"/>
            </w:tcBorders>
            <w:noWrap w:val="0"/>
            <w:vAlign w:val="center"/>
          </w:tcPr>
          <w:p w14:paraId="7DABDA2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姓名</w:t>
            </w:r>
          </w:p>
        </w:tc>
        <w:tc>
          <w:tcPr>
            <w:tcW w:w="1652" w:type="dxa"/>
            <w:tcBorders>
              <w:tl2br w:val="nil"/>
              <w:tr2bl w:val="nil"/>
            </w:tcBorders>
            <w:noWrap w:val="0"/>
            <w:vAlign w:val="center"/>
          </w:tcPr>
          <w:p w14:paraId="2E8212B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性别</w:t>
            </w:r>
          </w:p>
        </w:tc>
      </w:tr>
      <w:tr w14:paraId="7416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49B04918">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52CFDA1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63A1825E">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5" w:type="dxa"/>
            <w:gridSpan w:val="2"/>
            <w:tcBorders>
              <w:tl2br w:val="nil"/>
              <w:tr2bl w:val="nil"/>
            </w:tcBorders>
            <w:noWrap w:val="0"/>
            <w:vAlign w:val="center"/>
          </w:tcPr>
          <w:p w14:paraId="530450E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7F18F24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103722C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2CB6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11A13C4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18E9BC8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6C5F811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5" w:type="dxa"/>
            <w:gridSpan w:val="2"/>
            <w:tcBorders>
              <w:tl2br w:val="nil"/>
              <w:tr2bl w:val="nil"/>
            </w:tcBorders>
            <w:noWrap w:val="0"/>
            <w:vAlign w:val="center"/>
          </w:tcPr>
          <w:p w14:paraId="18F7B2B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1755A8EA">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112EF13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46F8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52BBFFA3">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2B329A6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7F40C7D6">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c>
          <w:tcPr>
            <w:tcW w:w="1555" w:type="dxa"/>
            <w:gridSpan w:val="2"/>
            <w:tcBorders>
              <w:tl2br w:val="nil"/>
              <w:tr2bl w:val="nil"/>
            </w:tcBorders>
            <w:noWrap w:val="0"/>
            <w:vAlign w:val="center"/>
          </w:tcPr>
          <w:p w14:paraId="311920A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44DD431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7E80F63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男</w:t>
            </w:r>
          </w:p>
        </w:tc>
      </w:tr>
      <w:tr w14:paraId="4308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577D0FE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159D283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46B8E87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5" w:type="dxa"/>
            <w:gridSpan w:val="2"/>
            <w:tcBorders>
              <w:tl2br w:val="nil"/>
              <w:tr2bl w:val="nil"/>
            </w:tcBorders>
            <w:noWrap w:val="0"/>
            <w:vAlign w:val="center"/>
          </w:tcPr>
          <w:p w14:paraId="50194F8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636EF16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4425891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2AA8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24E09FCB">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4F656B5D">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4CB7BEB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5" w:type="dxa"/>
            <w:gridSpan w:val="2"/>
            <w:tcBorders>
              <w:tl2br w:val="nil"/>
              <w:tr2bl w:val="nil"/>
            </w:tcBorders>
            <w:noWrap w:val="0"/>
            <w:vAlign w:val="center"/>
          </w:tcPr>
          <w:p w14:paraId="551D8C72">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4DF14B95">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0EAA27C7">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r w14:paraId="0232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0" w:hRule="exact"/>
        </w:trPr>
        <w:tc>
          <w:tcPr>
            <w:tcW w:w="1405" w:type="dxa"/>
            <w:tcBorders>
              <w:tl2br w:val="nil"/>
              <w:tr2bl w:val="nil"/>
            </w:tcBorders>
            <w:noWrap w:val="0"/>
            <w:vAlign w:val="center"/>
          </w:tcPr>
          <w:p w14:paraId="6F307894">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3"/>
            <w:tcBorders>
              <w:tl2br w:val="nil"/>
              <w:tr2bl w:val="nil"/>
            </w:tcBorders>
            <w:noWrap w:val="0"/>
            <w:vAlign w:val="center"/>
          </w:tcPr>
          <w:p w14:paraId="0B9C46C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05" w:type="dxa"/>
            <w:gridSpan w:val="2"/>
            <w:tcBorders>
              <w:tl2br w:val="nil"/>
              <w:tr2bl w:val="nil"/>
            </w:tcBorders>
            <w:noWrap w:val="0"/>
            <w:vAlign w:val="center"/>
          </w:tcPr>
          <w:p w14:paraId="0DEB17BC">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c>
          <w:tcPr>
            <w:tcW w:w="1555" w:type="dxa"/>
            <w:gridSpan w:val="2"/>
            <w:tcBorders>
              <w:tl2br w:val="nil"/>
              <w:tr2bl w:val="nil"/>
            </w:tcBorders>
            <w:noWrap w:val="0"/>
            <w:vAlign w:val="center"/>
          </w:tcPr>
          <w:p w14:paraId="297F4DC1">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460" w:type="dxa"/>
            <w:gridSpan w:val="4"/>
            <w:tcBorders>
              <w:tl2br w:val="nil"/>
              <w:tr2bl w:val="nil"/>
            </w:tcBorders>
            <w:noWrap w:val="0"/>
            <w:vAlign w:val="center"/>
          </w:tcPr>
          <w:p w14:paraId="57B88EB9">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p>
        </w:tc>
        <w:tc>
          <w:tcPr>
            <w:tcW w:w="1652" w:type="dxa"/>
            <w:tcBorders>
              <w:tl2br w:val="nil"/>
              <w:tr2bl w:val="nil"/>
            </w:tcBorders>
            <w:noWrap w:val="0"/>
            <w:vAlign w:val="center"/>
          </w:tcPr>
          <w:p w14:paraId="599F0BC0">
            <w:pPr>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0" w:leftChars="0" w:firstLine="0" w:firstLineChars="0"/>
              <w:jc w:val="center"/>
              <w:textAlignment w:val="auto"/>
              <w:outlineLvl w:val="9"/>
              <w:rPr>
                <w:rFonts w:hint="eastAsia" w:ascii="仿宋_GB2312" w:hAnsi="Arial" w:eastAsia="仿宋_GB2312" w:cs="Arial"/>
                <w:b w:val="0"/>
                <w:bCs w:val="0"/>
                <w:snapToGrid w:val="0"/>
                <w:color w:val="000000"/>
                <w:kern w:val="0"/>
                <w:sz w:val="28"/>
                <w:szCs w:val="28"/>
                <w:lang w:val="en-US" w:eastAsia="zh-CN"/>
              </w:rPr>
            </w:pPr>
            <w:r>
              <w:rPr>
                <w:rFonts w:hint="eastAsia" w:ascii="仿宋_GB2312" w:hAnsi="Arial" w:eastAsia="仿宋_GB2312" w:cs="Arial"/>
                <w:b w:val="0"/>
                <w:bCs w:val="0"/>
                <w:snapToGrid w:val="0"/>
                <w:color w:val="000000"/>
                <w:kern w:val="0"/>
                <w:sz w:val="28"/>
                <w:szCs w:val="28"/>
                <w:lang w:val="en-US" w:eastAsia="zh-CN"/>
              </w:rPr>
              <w:t>女</w:t>
            </w:r>
          </w:p>
        </w:tc>
      </w:tr>
    </w:tbl>
    <w:p w14:paraId="01C49D07">
      <w:pPr>
        <w:keepNext w:val="0"/>
        <w:keepLines w:val="0"/>
        <w:pageBreakBefore w:val="0"/>
        <w:widowControl w:val="0"/>
        <w:kinsoku w:val="0"/>
        <w:wordWrap/>
        <w:overflowPunct/>
        <w:topLinePunct w:val="0"/>
        <w:autoSpaceDE w:val="0"/>
        <w:autoSpaceDN w:val="0"/>
        <w:bidi w:val="0"/>
        <w:adjustRightInd w:val="0"/>
        <w:snapToGrid w:val="0"/>
        <w:spacing w:line="400" w:lineRule="exact"/>
        <w:ind w:left="840" w:leftChars="0" w:hanging="840" w:hangingChars="300"/>
        <w:jc w:val="both"/>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注：</w:t>
      </w:r>
      <w:r>
        <w:rPr>
          <w:rFonts w:hint="eastAsia" w:ascii="仿宋" w:hAnsi="仿宋" w:eastAsia="仿宋" w:cs="仿宋"/>
          <w:snapToGrid w:val="0"/>
          <w:color w:val="auto"/>
          <w:kern w:val="0"/>
          <w:sz w:val="28"/>
          <w:szCs w:val="28"/>
          <w:lang w:val="en-US" w:eastAsia="zh-CN" w:bidi="ar-SA"/>
        </w:rPr>
        <w:t>1.以学院为单位组织参赛，各学院每个项目选派2支代表队，且须满足参赛要求。</w:t>
      </w:r>
    </w:p>
    <w:p w14:paraId="2A52468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00" w:lineRule="exact"/>
        <w:ind w:leftChars="0" w:firstLine="560" w:firstLineChars="200"/>
        <w:jc w:val="both"/>
        <w:textAlignment w:val="baseline"/>
        <w:rPr>
          <w:rFonts w:hint="default"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2.运动员最多兼报2个项目。</w:t>
      </w:r>
    </w:p>
    <w:p w14:paraId="54869D90">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firstLine="560" w:firstLineChars="200"/>
        <w:jc w:val="both"/>
        <w:textAlignment w:val="baseline"/>
        <w:rPr>
          <w:rFonts w:hint="eastAsia" w:ascii="仿宋_GB2312" w:eastAsia="仿宋_GB2312"/>
          <w:color w:val="auto"/>
          <w:sz w:val="28"/>
          <w:szCs w:val="28"/>
          <w:lang w:val="en-US" w:eastAsia="zh-CN"/>
        </w:rPr>
      </w:pPr>
      <w:r>
        <w:rPr>
          <w:rFonts w:hint="eastAsia" w:ascii="仿宋" w:hAnsi="仿宋" w:eastAsia="仿宋" w:cs="仿宋"/>
          <w:snapToGrid w:val="0"/>
          <w:color w:val="auto"/>
          <w:kern w:val="0"/>
          <w:sz w:val="28"/>
          <w:szCs w:val="28"/>
          <w:lang w:val="en-US" w:eastAsia="zh-CN" w:bidi="ar-SA"/>
        </w:rPr>
        <w:t>3.各学院同一项目参赛人员不得重复。</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EE6FA1-AF4F-4B52-A0A0-06BC664F0587}"/>
  </w:font>
  <w:font w:name="黑体">
    <w:panose1 w:val="02010609060101010101"/>
    <w:charset w:val="86"/>
    <w:family w:val="auto"/>
    <w:pitch w:val="default"/>
    <w:sig w:usb0="800002BF" w:usb1="38CF7CFA" w:usb2="00000016" w:usb3="00000000" w:csb0="00040001" w:csb1="00000000"/>
    <w:embedRegular r:id="rId2" w:fontKey="{E636EC27-289F-4065-ABA4-13B3B34FD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850DC50-FA8A-4A03-97EF-B3487EC0F5E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1D74D8D6-40A0-47B2-9F4C-76C546A8B1BA}"/>
  </w:font>
  <w:font w:name="仿宋">
    <w:panose1 w:val="02010609060101010101"/>
    <w:charset w:val="86"/>
    <w:family w:val="auto"/>
    <w:pitch w:val="default"/>
    <w:sig w:usb0="800002BF" w:usb1="38CF7CFA" w:usb2="00000016" w:usb3="00000000" w:csb0="00040001" w:csb1="00000000"/>
    <w:embedRegular r:id="rId5" w:fontKey="{ADE10C1F-D36A-4FAB-9331-1E21AE4545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k0YzMzODU5Y2Y4NzIzMDcwYzFiNDhmM2VmNTQifQ=="/>
  </w:docVars>
  <w:rsids>
    <w:rsidRoot w:val="00000000"/>
    <w:rsid w:val="00B133AF"/>
    <w:rsid w:val="06B8512F"/>
    <w:rsid w:val="078D4D52"/>
    <w:rsid w:val="0ADE3FF9"/>
    <w:rsid w:val="16D0029A"/>
    <w:rsid w:val="16E26170"/>
    <w:rsid w:val="1A954C6D"/>
    <w:rsid w:val="1BAF1D5E"/>
    <w:rsid w:val="1C304FC6"/>
    <w:rsid w:val="1D0E0D07"/>
    <w:rsid w:val="1F341B81"/>
    <w:rsid w:val="202524EE"/>
    <w:rsid w:val="229E48DB"/>
    <w:rsid w:val="2344318F"/>
    <w:rsid w:val="24E53130"/>
    <w:rsid w:val="28215D92"/>
    <w:rsid w:val="2CCE400E"/>
    <w:rsid w:val="31266A4D"/>
    <w:rsid w:val="321B7850"/>
    <w:rsid w:val="33941298"/>
    <w:rsid w:val="354C7EB1"/>
    <w:rsid w:val="422006B7"/>
    <w:rsid w:val="42277FF1"/>
    <w:rsid w:val="428B4EA2"/>
    <w:rsid w:val="44562F2D"/>
    <w:rsid w:val="4A6022F2"/>
    <w:rsid w:val="4B3B68BB"/>
    <w:rsid w:val="4D7E1638"/>
    <w:rsid w:val="4DA22C22"/>
    <w:rsid w:val="500B2D00"/>
    <w:rsid w:val="526F76A6"/>
    <w:rsid w:val="54B578CE"/>
    <w:rsid w:val="56E2481E"/>
    <w:rsid w:val="5C8E2CEF"/>
    <w:rsid w:val="5CF43DF0"/>
    <w:rsid w:val="662B15AE"/>
    <w:rsid w:val="7560678F"/>
    <w:rsid w:val="78F007C7"/>
    <w:rsid w:val="7F184CAE"/>
    <w:rsid w:val="7FD6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rFonts w:ascii="Calibri" w:hAnsi="Calibri" w:eastAsia="仿宋_GB2312"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
    <w:qFormat/>
    <w:uiPriority w:val="0"/>
    <w:pPr>
      <w:kinsoku w:val="0"/>
      <w:autoSpaceDE w:val="0"/>
      <w:autoSpaceDN w:val="0"/>
      <w:adjustRightInd w:val="0"/>
      <w:snapToGrid w:val="0"/>
      <w:spacing w:after="120" w:line="240" w:lineRule="auto"/>
      <w:jc w:val="both"/>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98735186-0dbf-46c4-b66a-925e0b729da2</errorID>
      <errorWord>。</errorWord>
      <group>L1_Grammar</group>
      <groupName>语法问题</groupName>
      <ability>L2_Illogical</ability>
      <abilityName>不合逻辑</abilityName>
      <candidateList>
        <item>各一份。</item>
      </candidateList>
      <explain>句子中可能存在因果关系错误、自相矛盾、概念误用、主客倒置、否定不当、前后缺乏呼应等问题。</explain>
      <paraID>28728A4A</paraID>
      <start>89</start>
      <end>90</end>
      <status>ignored</status>
      <modifiedWord/>
      <trackRevisions>false</trackRevisions>
    </reviewItem>
    <reviewItem>
      <errorID>e50b455d-92a4-4f03-bbe0-0db7e2f9e5f2</errorID>
      <errorWord>按照</errorWord>
      <group>L1_AI</group>
      <groupName>深度校对</groupName>
      <ability>L2_AI_Grammar</ability>
      <abilityName>语法纠错</abilityName>
      <candidateList>
        <item>将脚按照</item>
      </candidateList>
      <explain/>
      <paraID> 1CF485F</paraID>
      <start>1</start>
      <end>3</end>
      <status>ignored</status>
      <modifiedWord/>
      <trackRevisions>false</trackRevisions>
    </reviewItem>
    <reviewItem>
      <errorID>056d7be5-650e-4c15-9cd6-f8bd98e75433</errorID>
      <errorWord>5S</errorWord>
      <group>L1_AI</group>
      <groupName>深度校对</groupName>
      <ability>L2_AI_Word</ability>
      <abilityName>字词纠错</abilityName>
      <candidateList>
        <item>5秒</item>
      </candidateList>
      <explain/>
      <paraID>5F2485DD</paraID>
      <start>24</start>
      <end>26</end>
      <status>modified</status>
      <modifiedWord>5秒</modifiedWord>
      <trackRevisions>false</trackRevisions>
    </reviewItem>
    <reviewItem>
      <errorID>c34c0bd2-e8b3-4b88-8aa2-4e0c547c75cc</errorID>
      <errorWord>只箭</errorWord>
      <group>L1_Knowledge</group>
      <groupName>知识性问题</groupName>
      <ability>L2_Knowledge</ability>
      <abilityName>其他知识</abilityName>
      <candidateList>
        <item>支箭</item>
      </candidateList>
      <explain/>
      <paraID>422C5F45</paraID>
      <start>4</start>
      <end>6</end>
      <status>modified</status>
      <modifiedWord>支箭</modifiedWord>
      <trackRevisions>false</trackRevisions>
    </reviewItem>
    <reviewItem>
      <errorID>cffa4c7b-2484-47ab-a9b4-e16228ba045a</errorID>
      <errorWord>只箭</errorWord>
      <group>L1_Knowledge</group>
      <groupName>知识性问题</groupName>
      <ability>L2_Knowledge</ability>
      <abilityName>其他知识</abilityName>
      <candidateList>
        <item>支箭</item>
      </candidateList>
      <explain/>
      <paraID>4872CB7F</paraID>
      <start>16</start>
      <end>18</end>
      <status>modified</status>
      <modifiedWord>支箭</modifiedWord>
      <trackRevisions>false</trackRevisions>
    </reviewItem>
    <reviewItem>
      <errorID>791cfbcf-9c9c-4b28-8932-de1b4a9f044f</errorID>
      <errorWord>误伤到</errorWord>
      <group>L1_Word</group>
      <groupName>字词问题</groupName>
      <ability>L2_Typo</ability>
      <abilityName>字词错误</abilityName>
      <candidateList>
        <item>误伤</item>
      </candidateList>
      <explain/>
      <paraID>2FA73021</paraID>
      <start>17</start>
      <end>19</end>
      <status>modified</status>
      <modifiedWord>误伤</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2e146-351e-44fd-a872-b42fdcfb6543}">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2014</Words>
  <Characters>2085</Characters>
  <Lines>0</Lines>
  <Paragraphs>0</Paragraphs>
  <TotalTime>26</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2024-10-27T06:24:00Z</dcterms:created>
  <dc:creator>罗晖</dc:creator>
  <cp:lastModifiedBy>朱丽芳</cp:lastModifiedBy>
  <dcterms:modified xsi:type="dcterms:W3CDTF">2025-11-06T05:05:40Z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6EB8CF5D6EB64E2292F5070689D96905_13</vt:lpwstr>
  </property>
  <property fmtid="{D5CDD505-2E9C-101B-9397-08002B2CF9AE}" pid="4" name="KSOTemplateDocerSaveRecord">
    <vt:lpwstr>eyJoZGlkIjoiODA1Yjg2NDFiMTIxOWNjNDAzY2Y2YzNmMjAxYmQwNTgiLCJ1c2VySWQiOiI0NzMyNTI5MjgifQ==</vt:lpwstr>
  </property>
</Properties>
</file>